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D8" w:rsidRDefault="003C1DD8" w:rsidP="003C1DD8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6A3984">
        <w:rPr>
          <w:b/>
          <w:color w:val="17365D" w:themeColor="text2" w:themeShade="BF"/>
          <w:sz w:val="28"/>
          <w:szCs w:val="28"/>
          <w:u w:val="single"/>
        </w:rPr>
        <w:t>Лабораторная работа</w:t>
      </w:r>
      <w:r w:rsidR="00946C11">
        <w:rPr>
          <w:b/>
          <w:color w:val="17365D" w:themeColor="text2" w:themeShade="BF"/>
          <w:sz w:val="28"/>
          <w:szCs w:val="28"/>
          <w:u w:val="single"/>
        </w:rPr>
        <w:t xml:space="preserve"> №2</w:t>
      </w:r>
    </w:p>
    <w:p w:rsidR="00946C11" w:rsidRDefault="00946C11" w:rsidP="006D659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64E62"/>
          <w:kern w:val="36"/>
          <w:sz w:val="24"/>
          <w:szCs w:val="24"/>
        </w:rPr>
      </w:pPr>
      <w:r w:rsidRPr="006513A4">
        <w:rPr>
          <w:rFonts w:ascii="Arial" w:eastAsia="Times New Roman" w:hAnsi="Arial" w:cs="Arial"/>
          <w:b/>
          <w:bCs/>
          <w:color w:val="464E62"/>
          <w:kern w:val="36"/>
          <w:sz w:val="24"/>
          <w:szCs w:val="24"/>
        </w:rPr>
        <w:t>Художественное своеобразие прозы Пушкина в повести «Капитанская дочка»</w:t>
      </w:r>
      <w:r w:rsidR="005029FD">
        <w:rPr>
          <w:rFonts w:ascii="Arial" w:eastAsia="Times New Roman" w:hAnsi="Arial" w:cs="Arial"/>
          <w:b/>
          <w:bCs/>
          <w:color w:val="464E62"/>
          <w:kern w:val="36"/>
          <w:sz w:val="24"/>
          <w:szCs w:val="24"/>
        </w:rPr>
        <w:t>.</w:t>
      </w:r>
    </w:p>
    <w:p w:rsidR="005029FD" w:rsidRPr="006513A4" w:rsidRDefault="005029FD" w:rsidP="006D659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64E62"/>
          <w:kern w:val="36"/>
          <w:sz w:val="24"/>
          <w:szCs w:val="24"/>
        </w:rPr>
      </w:pPr>
    </w:p>
    <w:p w:rsidR="003C1DD8" w:rsidRDefault="003C1DD8" w:rsidP="006D6599">
      <w:pPr>
        <w:spacing w:after="0" w:line="240" w:lineRule="auto"/>
        <w:ind w:firstLine="335"/>
        <w:rPr>
          <w:rFonts w:eastAsia="Times New Roman" w:cs="Times New Roman"/>
          <w:color w:val="262626" w:themeColor="text1" w:themeTint="D9"/>
          <w:sz w:val="24"/>
          <w:szCs w:val="24"/>
        </w:rPr>
      </w:pPr>
      <w:r w:rsidRPr="006513A4">
        <w:rPr>
          <w:rFonts w:eastAsia="Times New Roman" w:cs="Helvetica"/>
          <w:b/>
          <w:bCs/>
          <w:color w:val="FF0000"/>
          <w:sz w:val="24"/>
          <w:szCs w:val="24"/>
        </w:rPr>
        <w:t>Цел</w:t>
      </w:r>
      <w:r w:rsidR="00946C11" w:rsidRPr="006513A4">
        <w:rPr>
          <w:rFonts w:eastAsia="Times New Roman" w:cs="Helvetica"/>
          <w:b/>
          <w:bCs/>
          <w:color w:val="FF0000"/>
          <w:sz w:val="24"/>
          <w:szCs w:val="24"/>
        </w:rPr>
        <w:t>и</w:t>
      </w:r>
      <w:r w:rsidRPr="006513A4">
        <w:rPr>
          <w:rFonts w:eastAsia="Times New Roman" w:cs="Helvetica"/>
          <w:color w:val="FF0000"/>
          <w:sz w:val="24"/>
          <w:szCs w:val="24"/>
        </w:rPr>
        <w:t xml:space="preserve">: </w:t>
      </w:r>
      <w:r w:rsidRPr="006513A4">
        <w:rPr>
          <w:rFonts w:eastAsia="Times New Roman" w:cs="Helvetica"/>
          <w:color w:val="262626" w:themeColor="text1" w:themeTint="D9"/>
          <w:sz w:val="24"/>
          <w:szCs w:val="24"/>
        </w:rPr>
        <w:t>определить художественные особенности</w:t>
      </w:r>
      <w:r w:rsidR="00946C11" w:rsidRPr="006513A4">
        <w:rPr>
          <w:rFonts w:eastAsia="Times New Roman" w:cs="Helvetica"/>
          <w:color w:val="262626" w:themeColor="text1" w:themeTint="D9"/>
          <w:sz w:val="24"/>
          <w:szCs w:val="24"/>
        </w:rPr>
        <w:t xml:space="preserve"> произведения</w:t>
      </w:r>
      <w:r w:rsidRPr="006513A4">
        <w:rPr>
          <w:rFonts w:eastAsia="Times New Roman" w:cs="Helvetica"/>
          <w:color w:val="262626" w:themeColor="text1" w:themeTint="D9"/>
          <w:sz w:val="24"/>
          <w:szCs w:val="24"/>
        </w:rPr>
        <w:t xml:space="preserve">; </w:t>
      </w:r>
      <w:r w:rsidRPr="006513A4">
        <w:rPr>
          <w:rFonts w:eastAsia="Times New Roman" w:cs="Times New Roman"/>
          <w:color w:val="262626" w:themeColor="text1" w:themeTint="D9"/>
          <w:sz w:val="24"/>
          <w:szCs w:val="24"/>
        </w:rPr>
        <w:t>совершенствовать умения и навыки</w:t>
      </w:r>
      <w:r w:rsidR="00946C11" w:rsidRPr="006513A4">
        <w:rPr>
          <w:rFonts w:eastAsia="Times New Roman" w:cs="Times New Roman"/>
          <w:color w:val="262626" w:themeColor="text1" w:themeTint="D9"/>
          <w:sz w:val="24"/>
          <w:szCs w:val="24"/>
        </w:rPr>
        <w:t xml:space="preserve"> анализа художественного текста; выявить авторскую позицию по отношению к восставшим; повторить </w:t>
      </w:r>
      <w:r w:rsidR="005029FD">
        <w:rPr>
          <w:rFonts w:eastAsia="Times New Roman" w:cs="Times New Roman"/>
          <w:color w:val="262626" w:themeColor="text1" w:themeTint="D9"/>
          <w:sz w:val="24"/>
          <w:szCs w:val="24"/>
        </w:rPr>
        <w:t xml:space="preserve">литературоведческие </w:t>
      </w:r>
      <w:r w:rsidR="00946C11" w:rsidRPr="006513A4">
        <w:rPr>
          <w:rFonts w:eastAsia="Times New Roman" w:cs="Times New Roman"/>
          <w:color w:val="262626" w:themeColor="text1" w:themeTint="D9"/>
          <w:sz w:val="24"/>
          <w:szCs w:val="24"/>
        </w:rPr>
        <w:t xml:space="preserve">термины. </w:t>
      </w:r>
    </w:p>
    <w:p w:rsidR="005029FD" w:rsidRPr="006513A4" w:rsidRDefault="005029FD" w:rsidP="006D6599">
      <w:pPr>
        <w:spacing w:after="0" w:line="240" w:lineRule="auto"/>
        <w:ind w:firstLine="335"/>
        <w:rPr>
          <w:rFonts w:eastAsia="Times New Roman" w:cs="Times New Roman"/>
          <w:color w:val="262626" w:themeColor="text1" w:themeTint="D9"/>
          <w:sz w:val="24"/>
          <w:szCs w:val="24"/>
        </w:rPr>
      </w:pPr>
    </w:p>
    <w:p w:rsidR="0082303C" w:rsidRPr="006D6599" w:rsidRDefault="0082303C" w:rsidP="006D6599">
      <w:pPr>
        <w:pStyle w:val="a7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color w:val="0F243E" w:themeColor="text2" w:themeShade="80"/>
          <w:sz w:val="24"/>
          <w:szCs w:val="24"/>
        </w:rPr>
      </w:pPr>
      <w:r w:rsidRPr="006B7EB6">
        <w:rPr>
          <w:rFonts w:asciiTheme="majorHAnsi" w:eastAsia="Times New Roman" w:hAnsiTheme="majorHAnsi" w:cs="Times New Roman"/>
          <w:b/>
          <w:color w:val="0F243E" w:themeColor="text2" w:themeShade="80"/>
          <w:sz w:val="24"/>
          <w:szCs w:val="24"/>
        </w:rPr>
        <w:t>Работа с терминами</w:t>
      </w:r>
      <w:r w:rsidRPr="006513A4">
        <w:rPr>
          <w:rFonts w:eastAsia="Times New Roman" w:cs="Times New Roman"/>
          <w:b/>
          <w:color w:val="0F243E" w:themeColor="text2" w:themeShade="80"/>
          <w:sz w:val="24"/>
          <w:szCs w:val="24"/>
        </w:rPr>
        <w:t>.</w:t>
      </w:r>
      <w:r w:rsidR="006D6599">
        <w:rPr>
          <w:rFonts w:eastAsia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6D6599">
        <w:rPr>
          <w:rFonts w:eastAsia="Times New Roman" w:cs="Times New Roman"/>
          <w:color w:val="262626" w:themeColor="text1" w:themeTint="D9"/>
          <w:sz w:val="24"/>
          <w:szCs w:val="24"/>
          <w:u w:val="single"/>
        </w:rPr>
        <w:t>Задание: найдите соответствие между термином и его значением.</w:t>
      </w:r>
    </w:p>
    <w:p w:rsidR="006D6599" w:rsidRPr="006D6599" w:rsidRDefault="006D6599" w:rsidP="006D6599">
      <w:pPr>
        <w:pStyle w:val="a7"/>
        <w:spacing w:after="0" w:line="240" w:lineRule="auto"/>
        <w:ind w:left="695"/>
        <w:rPr>
          <w:rFonts w:eastAsia="Times New Roman" w:cs="Times New Roman"/>
          <w:b/>
          <w:color w:val="0F243E" w:themeColor="text2" w:themeShade="80"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9464"/>
        <w:gridCol w:w="1559"/>
      </w:tblGrid>
      <w:tr w:rsidR="003C1DD8" w:rsidRPr="006513A4" w:rsidTr="006D6599">
        <w:trPr>
          <w:trHeight w:val="1064"/>
        </w:trPr>
        <w:tc>
          <w:tcPr>
            <w:tcW w:w="9464" w:type="dxa"/>
          </w:tcPr>
          <w:p w:rsidR="003E31A6" w:rsidRPr="006513A4" w:rsidRDefault="003E31A6" w:rsidP="006D659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</w:pPr>
            <w:r w:rsidRPr="006513A4">
              <w:rPr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1.</w:t>
            </w:r>
            <w:r w:rsidR="008F6BA6" w:rsidRPr="006513A4">
              <w:rPr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(</w:t>
            </w:r>
            <w:r w:rsidR="008F6BA6" w:rsidRPr="006513A4">
              <w:rPr>
                <w:rStyle w:val="w"/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от</w:t>
            </w:r>
            <w:r w:rsidR="008F6BA6" w:rsidRPr="006513A4">
              <w:rPr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 </w:t>
            </w:r>
            <w:r w:rsidR="008F6BA6" w:rsidRPr="006513A4">
              <w:rPr>
                <w:rStyle w:val="w"/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французского</w:t>
            </w:r>
            <w:r w:rsidR="008F6BA6" w:rsidRPr="006513A4">
              <w:rPr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  — </w:t>
            </w:r>
            <w:r w:rsidR="008F6BA6" w:rsidRPr="006513A4">
              <w:rPr>
                <w:rStyle w:val="w"/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страна</w:t>
            </w:r>
            <w:r w:rsidR="008F6BA6" w:rsidRPr="006513A4">
              <w:rPr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, </w:t>
            </w:r>
            <w:r w:rsidR="008F6BA6" w:rsidRPr="006513A4">
              <w:rPr>
                <w:rStyle w:val="w"/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местность</w:t>
            </w:r>
            <w:proofErr w:type="gramStart"/>
            <w:r w:rsidR="008F6BA6" w:rsidRPr="006513A4">
              <w:rPr>
                <w:rFonts w:asciiTheme="minorHAnsi" w:hAnsiTheme="minorHAnsi" w:cs="Helvetica"/>
                <w:color w:val="262626" w:themeColor="text1" w:themeTint="D9"/>
                <w:shd w:val="clear" w:color="auto" w:fill="FFFFFF"/>
              </w:rPr>
              <w:t>)</w:t>
            </w:r>
            <w:r w:rsidR="003C1DD8" w:rsidRPr="006513A4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о</w:t>
            </w:r>
            <w:proofErr w:type="gramEnd"/>
            <w:r w:rsidR="003C1DD8" w:rsidRPr="006513A4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>писание природы в произведении. В литературном произведении пейзаж раскрывает красоту окружающего мира, служит фоном, где происходят действия, передает настроение героев, передает авторскую позицию. </w:t>
            </w:r>
          </w:p>
        </w:tc>
        <w:tc>
          <w:tcPr>
            <w:tcW w:w="1559" w:type="dxa"/>
          </w:tcPr>
          <w:p w:rsidR="003E31A6" w:rsidRPr="006513A4" w:rsidRDefault="00813CC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</w:rPr>
              <w:t>А. Портрет</w:t>
            </w:r>
          </w:p>
        </w:tc>
      </w:tr>
      <w:tr w:rsidR="003C1DD8" w:rsidRPr="006513A4" w:rsidTr="006D6599">
        <w:tc>
          <w:tcPr>
            <w:tcW w:w="9464" w:type="dxa"/>
          </w:tcPr>
          <w:p w:rsidR="003C1DD8" w:rsidRPr="006513A4" w:rsidRDefault="00813CC9" w:rsidP="006D659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2.</w:t>
            </w:r>
            <w:r w:rsidR="008F6BA6" w:rsidRPr="006513A4">
              <w:rPr>
                <w:rFonts w:cs="Arial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(от </w:t>
            </w:r>
            <w:proofErr w:type="spellStart"/>
            <w:r w:rsidR="008F6BA6" w:rsidRPr="006513A4">
              <w:rPr>
                <w:rFonts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="008F6BA6" w:rsidRPr="006513A4">
              <w:rPr>
                <w:rFonts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="008F6BA6" w:rsidRPr="006513A4">
              <w:rPr>
                <w:rFonts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греч</w:t>
            </w:r>
            <w:proofErr w:type="spellEnd"/>
            <w:r w:rsidR="008F6BA6" w:rsidRPr="006513A4">
              <w:rPr>
                <w:rFonts w:cs="Arial"/>
                <w:color w:val="262626" w:themeColor="text1" w:themeTint="D9"/>
                <w:sz w:val="24"/>
                <w:szCs w:val="24"/>
                <w:shd w:val="clear" w:color="auto" w:fill="FFFFFF"/>
              </w:rPr>
              <w:t>.— «надпись»)</w:t>
            </w:r>
            <w:r w:rsidR="003C1DD8" w:rsidRPr="006513A4">
              <w:rPr>
                <w:rFonts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небольшой текст, цитата, пословица или поговорка в начале произведения, который помещается автором для выражения основной мысли книги</w:t>
            </w: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, статьи, либо её</w:t>
            </w:r>
            <w:r w:rsidR="003C1DD8" w:rsidRPr="006513A4">
              <w:rPr>
                <w:rFonts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фрагмента</w:t>
            </w: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3C1DD8" w:rsidRPr="006513A4" w:rsidRDefault="00813CC9" w:rsidP="006513A4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6513A4">
              <w:rPr>
                <w:rStyle w:val="a5"/>
                <w:rFonts w:cs="Times New Roman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>Б.</w:t>
            </w:r>
            <w:r w:rsidR="006513A4" w:rsidRPr="006513A4">
              <w:rPr>
                <w:rStyle w:val="a5"/>
                <w:rFonts w:cs="Times New Roman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>интерьер</w:t>
            </w:r>
          </w:p>
        </w:tc>
      </w:tr>
      <w:tr w:rsidR="003C1DD8" w:rsidRPr="006513A4" w:rsidTr="006D6599">
        <w:tc>
          <w:tcPr>
            <w:tcW w:w="9464" w:type="dxa"/>
          </w:tcPr>
          <w:p w:rsidR="003C1DD8" w:rsidRPr="006513A4" w:rsidRDefault="00813CC9" w:rsidP="006D659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</w:rPr>
              <w:t>3. (франц. — изображать) — описание внеш</w:t>
            </w: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</w:rPr>
              <w:softHyphen/>
              <w:t>ности персонажа, индивидуально-телесных, природных черт, а также всего, что в облике человека сформировано социально-культурной средой: одежды, прически, манеры поведения — жестов, мимики, поз, выражений глаз, лица, улыбки и т.д.</w:t>
            </w:r>
            <w:proofErr w:type="gramEnd"/>
          </w:p>
        </w:tc>
        <w:tc>
          <w:tcPr>
            <w:tcW w:w="1559" w:type="dxa"/>
          </w:tcPr>
          <w:p w:rsidR="003C1DD8" w:rsidRPr="006513A4" w:rsidRDefault="00813CC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</w:rPr>
              <w:t>В.эпитет</w:t>
            </w:r>
          </w:p>
        </w:tc>
      </w:tr>
      <w:tr w:rsidR="00813CC9" w:rsidRPr="006513A4" w:rsidTr="006D6599">
        <w:tc>
          <w:tcPr>
            <w:tcW w:w="9464" w:type="dxa"/>
          </w:tcPr>
          <w:p w:rsidR="00813CC9" w:rsidRPr="006513A4" w:rsidRDefault="00813CC9" w:rsidP="0082303C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6513A4">
              <w:rPr>
                <w:rStyle w:val="a5"/>
                <w:rFonts w:cs="Times New Roman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>4.</w:t>
            </w: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 (от фр. - внутренний) — описание внутреннего убранства помещений, характеризующее эпоху, страну, общественное положение их владельца, его художественно-эстетические и социально-бытовые вкусы. </w:t>
            </w:r>
          </w:p>
        </w:tc>
        <w:tc>
          <w:tcPr>
            <w:tcW w:w="1559" w:type="dxa"/>
          </w:tcPr>
          <w:p w:rsidR="00813CC9" w:rsidRPr="006513A4" w:rsidRDefault="008F6BA6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6513A4">
              <w:rPr>
                <w:rFonts w:cs="Times New Roman"/>
                <w:color w:val="262626" w:themeColor="text1" w:themeTint="D9"/>
                <w:sz w:val="24"/>
                <w:szCs w:val="24"/>
              </w:rPr>
              <w:t>Г.</w:t>
            </w:r>
            <w:r w:rsidR="00813CC9" w:rsidRPr="006513A4">
              <w:rPr>
                <w:rFonts w:cs="Times New Roman"/>
                <w:color w:val="262626" w:themeColor="text1" w:themeTint="D9"/>
                <w:sz w:val="24"/>
                <w:szCs w:val="24"/>
              </w:rPr>
              <w:t>пейзаж</w:t>
            </w:r>
          </w:p>
        </w:tc>
      </w:tr>
    </w:tbl>
    <w:p w:rsidR="006D6599" w:rsidRDefault="006D6599" w:rsidP="006D6599">
      <w:pPr>
        <w:spacing w:after="0"/>
        <w:rPr>
          <w:color w:val="262626" w:themeColor="text1" w:themeTint="D9"/>
          <w:sz w:val="24"/>
          <w:szCs w:val="24"/>
        </w:rPr>
      </w:pPr>
    </w:p>
    <w:p w:rsidR="006B7EB6" w:rsidRDefault="002A1000" w:rsidP="006B7EB6">
      <w:pPr>
        <w:spacing w:after="0"/>
        <w:rPr>
          <w:b/>
          <w:color w:val="262626" w:themeColor="text1" w:themeTint="D9"/>
          <w:sz w:val="24"/>
          <w:szCs w:val="24"/>
          <w:u w:val="single"/>
        </w:rPr>
      </w:pPr>
      <w:r w:rsidRPr="006B7EB6">
        <w:rPr>
          <w:rFonts w:asciiTheme="majorHAnsi" w:hAnsiTheme="majorHAnsi"/>
          <w:b/>
          <w:color w:val="262626" w:themeColor="text1" w:themeTint="D9"/>
          <w:sz w:val="24"/>
          <w:szCs w:val="24"/>
        </w:rPr>
        <w:t>2</w:t>
      </w:r>
      <w:r w:rsidRPr="006B7EB6">
        <w:rPr>
          <w:rFonts w:asciiTheme="majorHAnsi" w:hAnsiTheme="majorHAnsi"/>
          <w:color w:val="262626" w:themeColor="text1" w:themeTint="D9"/>
          <w:sz w:val="24"/>
          <w:szCs w:val="24"/>
        </w:rPr>
        <w:t>.</w:t>
      </w:r>
      <w:r w:rsidR="003E31A6" w:rsidRPr="006B7EB6">
        <w:rPr>
          <w:rFonts w:asciiTheme="majorHAnsi" w:hAnsiTheme="majorHAnsi"/>
          <w:b/>
          <w:color w:val="262626" w:themeColor="text1" w:themeTint="D9"/>
          <w:sz w:val="24"/>
          <w:szCs w:val="24"/>
          <w:u w:val="single"/>
        </w:rPr>
        <w:t>Задание: «расселите» персонажей по комнатам.</w:t>
      </w:r>
    </w:p>
    <w:p w:rsidR="003E31A6" w:rsidRPr="006B7EB6" w:rsidRDefault="003E31A6" w:rsidP="006B7EB6">
      <w:pPr>
        <w:spacing w:after="0"/>
        <w:rPr>
          <w:b/>
          <w:color w:val="262626" w:themeColor="text1" w:themeTint="D9"/>
          <w:sz w:val="24"/>
          <w:szCs w:val="24"/>
        </w:rPr>
      </w:pPr>
      <w:r w:rsidRPr="006B7EB6">
        <w:rPr>
          <w:b/>
          <w:color w:val="262626" w:themeColor="text1" w:themeTint="D9"/>
          <w:sz w:val="24"/>
          <w:szCs w:val="24"/>
        </w:rPr>
        <w:t xml:space="preserve"> Как интерьер помогает понять характер действующих лиц?</w:t>
      </w:r>
    </w:p>
    <w:tbl>
      <w:tblPr>
        <w:tblStyle w:val="a3"/>
        <w:tblW w:w="0" w:type="auto"/>
        <w:tblLayout w:type="fixed"/>
        <w:tblLook w:val="04A0"/>
      </w:tblPr>
      <w:tblGrid>
        <w:gridCol w:w="10881"/>
      </w:tblGrid>
      <w:tr w:rsidR="006D6599" w:rsidRPr="006513A4" w:rsidTr="006D6599">
        <w:tc>
          <w:tcPr>
            <w:tcW w:w="10881" w:type="dxa"/>
          </w:tcPr>
          <w:p w:rsidR="006D6599" w:rsidRPr="006513A4" w:rsidRDefault="006D6599" w:rsidP="00A1431E">
            <w:pPr>
              <w:pStyle w:val="1"/>
              <w:spacing w:before="216" w:beforeAutospacing="0" w:after="120" w:afterAutospacing="0"/>
              <w:outlineLvl w:val="0"/>
              <w:rPr>
                <w:rFonts w:asciiTheme="minorHAnsi" w:hAnsiTheme="minorHAnsi" w:cs="Helvetica"/>
                <w:b w:val="0"/>
                <w:bCs w:val="0"/>
                <w:color w:val="262626" w:themeColor="text1" w:themeTint="D9"/>
                <w:spacing w:val="2"/>
                <w:sz w:val="24"/>
                <w:szCs w:val="24"/>
              </w:rPr>
            </w:pPr>
            <w:r w:rsidRPr="006513A4">
              <w:rPr>
                <w:rFonts w:asciiTheme="minorHAnsi" w:hAnsiTheme="minorHAnsi" w:cs="Helvetica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 Я вошел в чистенькую комнатку, убранную по-старинному. В углу стоял шкаф с посудой; на стене висел диплом офицерский за стеклом и в рамке; около него красовались лубочные картинки, представляющие взятие </w:t>
            </w:r>
            <w:proofErr w:type="spellStart"/>
            <w:r w:rsidRPr="006513A4">
              <w:rPr>
                <w:rFonts w:asciiTheme="minorHAnsi" w:hAnsiTheme="minorHAnsi" w:cs="Helvetica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>Кистрина</w:t>
            </w:r>
            <w:proofErr w:type="spellEnd"/>
            <w:r w:rsidRPr="006513A4">
              <w:rPr>
                <w:rFonts w:asciiTheme="minorHAnsi" w:hAnsiTheme="minorHAnsi" w:cs="Helvetica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и </w:t>
            </w:r>
            <w:hyperlink r:id="rId5" w:anchor="c1" w:tgtFrame="_blank" w:history="1">
              <w:r w:rsidRPr="006D6599">
                <w:rPr>
                  <w:rStyle w:val="a6"/>
                  <w:rFonts w:asciiTheme="minorHAnsi" w:hAnsiTheme="minorHAnsi" w:cs="Helvetica"/>
                  <w:b w:val="0"/>
                  <w:bCs w:val="0"/>
                  <w:color w:val="262626" w:themeColor="text1" w:themeTint="D9"/>
                  <w:sz w:val="24"/>
                  <w:szCs w:val="24"/>
                  <w:u w:val="none"/>
                  <w:shd w:val="clear" w:color="auto" w:fill="FFFFFF"/>
                </w:rPr>
                <w:t>Очакова</w:t>
              </w:r>
            </w:hyperlink>
            <w:r w:rsidRPr="006513A4">
              <w:rPr>
                <w:rFonts w:asciiTheme="minorHAnsi" w:hAnsiTheme="minorHAnsi" w:cs="Helvetica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>, также выбор невесты и погребение кота.</w:t>
            </w:r>
          </w:p>
        </w:tc>
      </w:tr>
      <w:tr w:rsidR="006D6599" w:rsidRPr="006513A4" w:rsidTr="006D6599">
        <w:tc>
          <w:tcPr>
            <w:tcW w:w="10881" w:type="dxa"/>
          </w:tcPr>
          <w:p w:rsidR="006D6599" w:rsidRPr="006513A4" w:rsidRDefault="006D6599" w:rsidP="00A1431E">
            <w:pPr>
              <w:pStyle w:val="1"/>
              <w:spacing w:before="216" w:beforeAutospacing="0" w:after="120" w:afterAutospacing="0"/>
              <w:outlineLvl w:val="0"/>
              <w:rPr>
                <w:rFonts w:asciiTheme="minorHAnsi" w:hAnsiTheme="minorHAnsi" w:cs="Helvetica"/>
                <w:b w:val="0"/>
                <w:bCs w:val="0"/>
                <w:color w:val="262626" w:themeColor="text1" w:themeTint="D9"/>
                <w:spacing w:val="2"/>
                <w:sz w:val="24"/>
                <w:szCs w:val="24"/>
              </w:rPr>
            </w:pPr>
            <w:r w:rsidRPr="006513A4">
              <w:rPr>
                <w:rFonts w:asciiTheme="minorHAnsi" w:hAnsiTheme="minorHAnsi"/>
                <w:b w:val="0"/>
                <w:color w:val="262626" w:themeColor="text1" w:themeTint="D9"/>
                <w:sz w:val="24"/>
                <w:szCs w:val="24"/>
                <w:shd w:val="clear" w:color="auto" w:fill="FFFFFF"/>
              </w:rPr>
              <w:t>Я вошел в избу, или во дворец, как называли ее мужики. Она освещена была двумя сальными свечами, а стены оклеены были золотою бумагою; впрочем, лавки, стол, рукомойник на веревочке, полотенце на гвозде, ухват в углу и широкий шесток, уставленный горшками, - все было как в обыкновенной избе.</w:t>
            </w:r>
          </w:p>
        </w:tc>
      </w:tr>
      <w:tr w:rsidR="006D6599" w:rsidRPr="006513A4" w:rsidTr="006D6599">
        <w:tc>
          <w:tcPr>
            <w:tcW w:w="10881" w:type="dxa"/>
          </w:tcPr>
          <w:p w:rsidR="006D6599" w:rsidRPr="006D6599" w:rsidRDefault="006D6599" w:rsidP="00A1431E">
            <w:pPr>
              <w:pStyle w:val="1"/>
              <w:spacing w:before="216" w:beforeAutospacing="0" w:after="120" w:afterAutospacing="0"/>
              <w:outlineLvl w:val="0"/>
              <w:rPr>
                <w:rFonts w:asciiTheme="minorHAnsi" w:hAnsiTheme="minorHAnsi" w:cs="Helvetica"/>
                <w:b w:val="0"/>
                <w:bCs w:val="0"/>
                <w:color w:val="262626" w:themeColor="text1" w:themeTint="D9"/>
                <w:spacing w:val="2"/>
                <w:sz w:val="24"/>
                <w:szCs w:val="24"/>
              </w:rPr>
            </w:pPr>
            <w:r w:rsidRPr="006D6599">
              <w:rPr>
                <w:rFonts w:asciiTheme="minorHAnsi" w:hAnsiTheme="minorHAnsi" w:cs="Arial"/>
                <w:b w:val="0"/>
                <w:bCs w:val="0"/>
                <w:iCs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Я </w:t>
            </w:r>
            <w:proofErr w:type="gramStart"/>
            <w:r w:rsidRPr="006D6599">
              <w:rPr>
                <w:rFonts w:asciiTheme="minorHAnsi" w:hAnsiTheme="minorHAnsi" w:cs="Arial"/>
                <w:b w:val="0"/>
                <w:bCs w:val="0"/>
                <w:iCs/>
                <w:color w:val="262626" w:themeColor="text1" w:themeTint="D9"/>
                <w:sz w:val="24"/>
                <w:szCs w:val="24"/>
                <w:shd w:val="clear" w:color="auto" w:fill="FFFFFF"/>
              </w:rPr>
              <w:t>увидел ее постелю</w:t>
            </w:r>
            <w:proofErr w:type="gramEnd"/>
            <w:r w:rsidRPr="006D6599">
              <w:rPr>
                <w:rFonts w:asciiTheme="minorHAnsi" w:hAnsiTheme="minorHAnsi" w:cs="Arial"/>
                <w:b w:val="0"/>
                <w:bCs w:val="0"/>
                <w:iCs/>
                <w:color w:val="262626" w:themeColor="text1" w:themeTint="D9"/>
                <w:sz w:val="24"/>
                <w:szCs w:val="24"/>
                <w:shd w:val="clear" w:color="auto" w:fill="FFFFFF"/>
              </w:rPr>
              <w:t>, перерытую разбойниками; шкаф был разломан и ог</w:t>
            </w:r>
            <w:r w:rsidRPr="006D6599">
              <w:rPr>
                <w:rFonts w:asciiTheme="minorHAnsi" w:hAnsiTheme="minorHAnsi" w:cs="Arial"/>
                <w:b w:val="0"/>
                <w:bCs w:val="0"/>
                <w:iCs/>
                <w:color w:val="262626" w:themeColor="text1" w:themeTint="D9"/>
                <w:sz w:val="24"/>
                <w:szCs w:val="24"/>
                <w:shd w:val="clear" w:color="auto" w:fill="FFFFFF"/>
              </w:rPr>
              <w:softHyphen/>
              <w:t>раблен; лампадка теплилась еще перед опустелым кивотом. Уцелело и зеркальце, висевшее в простенке...</w:t>
            </w:r>
          </w:p>
        </w:tc>
      </w:tr>
    </w:tbl>
    <w:p w:rsidR="005029FD" w:rsidRDefault="005029FD" w:rsidP="006D6599">
      <w:pPr>
        <w:pStyle w:val="a7"/>
        <w:ind w:left="695"/>
        <w:rPr>
          <w:rStyle w:val="w"/>
          <w:rFonts w:cs="Helvetica"/>
          <w:b/>
          <w:bCs/>
          <w:color w:val="262626" w:themeColor="text1" w:themeTint="D9"/>
        </w:rPr>
      </w:pPr>
    </w:p>
    <w:p w:rsidR="006B7EB6" w:rsidRDefault="006D6599" w:rsidP="006D6599">
      <w:pPr>
        <w:pStyle w:val="a7"/>
        <w:ind w:left="695"/>
        <w:rPr>
          <w:rStyle w:val="w"/>
          <w:rFonts w:cs="Helvetica"/>
          <w:b/>
          <w:color w:val="262626" w:themeColor="text1" w:themeTint="D9"/>
        </w:rPr>
      </w:pPr>
      <w:proofErr w:type="gramStart"/>
      <w:r w:rsidRPr="006D6599">
        <w:rPr>
          <w:rStyle w:val="w"/>
          <w:rFonts w:cs="Helvetica"/>
          <w:b/>
          <w:bCs/>
          <w:color w:val="262626" w:themeColor="text1" w:themeTint="D9"/>
        </w:rPr>
        <w:t>Лубо́к</w:t>
      </w:r>
      <w:proofErr w:type="gramEnd"/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вид</w:t>
      </w:r>
      <w:r w:rsidRPr="006D6599">
        <w:rPr>
          <w:rFonts w:cs="Helvetica"/>
          <w:b/>
          <w:color w:val="262626" w:themeColor="text1" w:themeTint="D9"/>
        </w:rPr>
        <w:t> </w:t>
      </w:r>
      <w:hyperlink r:id="rId6" w:history="1">
        <w:r w:rsidRPr="006D6599">
          <w:rPr>
            <w:rStyle w:val="w"/>
            <w:rFonts w:cs="Helvetica"/>
            <w:b/>
            <w:color w:val="262626" w:themeColor="text1" w:themeTint="D9"/>
          </w:rPr>
          <w:t>изобразительного</w:t>
        </w:r>
        <w:r w:rsidRPr="006D6599">
          <w:rPr>
            <w:rStyle w:val="a6"/>
            <w:rFonts w:cs="Helvetica"/>
            <w:b/>
            <w:color w:val="262626" w:themeColor="text1" w:themeTint="D9"/>
          </w:rPr>
          <w:t> </w:t>
        </w:r>
        <w:r w:rsidRPr="006D6599">
          <w:rPr>
            <w:rStyle w:val="w"/>
            <w:rFonts w:cs="Helvetica"/>
            <w:b/>
            <w:color w:val="262626" w:themeColor="text1" w:themeTint="D9"/>
          </w:rPr>
          <w:t>искусства</w:t>
        </w:r>
      </w:hyperlink>
      <w:r w:rsidRPr="006D6599">
        <w:rPr>
          <w:rFonts w:cs="Helvetica"/>
          <w:b/>
          <w:color w:val="262626" w:themeColor="text1" w:themeTint="D9"/>
        </w:rPr>
        <w:t>, </w:t>
      </w:r>
      <w:r w:rsidRPr="006D6599">
        <w:rPr>
          <w:rStyle w:val="w"/>
          <w:rFonts w:cs="Helvetica"/>
          <w:b/>
          <w:color w:val="262626" w:themeColor="text1" w:themeTint="D9"/>
        </w:rPr>
        <w:t>которому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свойственна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доходчивость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и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ёмкость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образа</w:t>
      </w:r>
      <w:r w:rsidRPr="006D6599">
        <w:rPr>
          <w:rFonts w:cs="Helvetica"/>
          <w:b/>
          <w:color w:val="262626" w:themeColor="text1" w:themeTint="D9"/>
        </w:rPr>
        <w:t>. </w:t>
      </w:r>
      <w:r w:rsidRPr="006D6599">
        <w:rPr>
          <w:rStyle w:val="w"/>
          <w:rFonts w:cs="Helvetica"/>
          <w:b/>
          <w:color w:val="262626" w:themeColor="text1" w:themeTint="D9"/>
        </w:rPr>
        <w:t>Лубок</w:t>
      </w:r>
      <w:r w:rsidR="006B7EB6">
        <w:rPr>
          <w:rStyle w:val="w"/>
          <w:rFonts w:cs="Helvetica"/>
          <w:b/>
          <w:color w:val="262626" w:themeColor="text1" w:themeTint="D9"/>
        </w:rPr>
        <w:t xml:space="preserve"> </w:t>
      </w:r>
      <w:r w:rsidRPr="006D6599">
        <w:rPr>
          <w:rStyle w:val="w"/>
          <w:rFonts w:cs="Helvetica"/>
          <w:b/>
          <w:color w:val="262626" w:themeColor="text1" w:themeTint="D9"/>
        </w:rPr>
        <w:t>называют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также</w:t>
      </w:r>
      <w:r w:rsidRPr="006D6599">
        <w:rPr>
          <w:rFonts w:cs="Helvetica"/>
          <w:b/>
          <w:color w:val="262626" w:themeColor="text1" w:themeTint="D9"/>
        </w:rPr>
        <w:t> </w:t>
      </w:r>
      <w:r w:rsidRPr="006B7EB6">
        <w:rPr>
          <w:rStyle w:val="w"/>
          <w:rFonts w:cs="Helvetica"/>
          <w:b/>
          <w:color w:val="262626" w:themeColor="text1" w:themeTint="D9"/>
        </w:rPr>
        <w:t>народной</w:t>
      </w:r>
      <w:r w:rsidRPr="006B7EB6">
        <w:rPr>
          <w:rFonts w:cs="Helvetica"/>
          <w:b/>
          <w:color w:val="262626" w:themeColor="text1" w:themeTint="D9"/>
        </w:rPr>
        <w:t> (</w:t>
      </w:r>
      <w:hyperlink r:id="rId7" w:history="1">
        <w:r w:rsidRPr="006B7EB6">
          <w:rPr>
            <w:rStyle w:val="w"/>
            <w:rFonts w:cs="Helvetica"/>
            <w:b/>
            <w:color w:val="262626" w:themeColor="text1" w:themeTint="D9"/>
          </w:rPr>
          <w:t>фольклорной</w:t>
        </w:r>
      </w:hyperlink>
      <w:r w:rsidRPr="006B7EB6">
        <w:rPr>
          <w:rFonts w:cs="Helvetica"/>
          <w:b/>
          <w:color w:val="262626" w:themeColor="text1" w:themeTint="D9"/>
        </w:rPr>
        <w:t>) </w:t>
      </w:r>
      <w:r w:rsidRPr="006B7EB6">
        <w:rPr>
          <w:rStyle w:val="w"/>
          <w:rFonts w:cs="Helvetica"/>
          <w:b/>
          <w:color w:val="262626" w:themeColor="text1" w:themeTint="D9"/>
        </w:rPr>
        <w:t>картинкой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и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связывают</w:t>
      </w:r>
      <w:r w:rsidRPr="006D6599">
        <w:rPr>
          <w:rFonts w:cs="Helvetica"/>
          <w:b/>
          <w:color w:val="262626" w:themeColor="text1" w:themeTint="D9"/>
        </w:rPr>
        <w:t> </w:t>
      </w:r>
      <w:proofErr w:type="gramStart"/>
      <w:r w:rsidRPr="006D6599">
        <w:rPr>
          <w:rStyle w:val="w"/>
          <w:rFonts w:cs="Helvetica"/>
          <w:b/>
          <w:color w:val="262626" w:themeColor="text1" w:themeTint="D9"/>
        </w:rPr>
        <w:t>с</w:t>
      </w:r>
      <w:proofErr w:type="gramEnd"/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раскрашенным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графическим</w:t>
      </w:r>
    </w:p>
    <w:p w:rsidR="006D6599" w:rsidRDefault="006D6599" w:rsidP="006D6599">
      <w:pPr>
        <w:pStyle w:val="a7"/>
        <w:ind w:left="695"/>
        <w:rPr>
          <w:rFonts w:cs="Helvetica"/>
          <w:b/>
          <w:color w:val="262626" w:themeColor="text1" w:themeTint="D9"/>
        </w:rPr>
      </w:pPr>
      <w:r w:rsidRPr="006D6599">
        <w:rPr>
          <w:rStyle w:val="w"/>
          <w:rFonts w:cs="Helvetica"/>
          <w:b/>
          <w:color w:val="262626" w:themeColor="text1" w:themeTint="D9"/>
        </w:rPr>
        <w:t>изображением</w:t>
      </w:r>
      <w:r w:rsidRPr="006D6599">
        <w:rPr>
          <w:rFonts w:cs="Helvetica"/>
          <w:b/>
          <w:color w:val="262626" w:themeColor="text1" w:themeTint="D9"/>
        </w:rPr>
        <w:t>, </w:t>
      </w:r>
      <w:r w:rsidRPr="006D6599">
        <w:rPr>
          <w:rStyle w:val="w"/>
          <w:rFonts w:cs="Helvetica"/>
          <w:b/>
          <w:color w:val="262626" w:themeColor="text1" w:themeTint="D9"/>
        </w:rPr>
        <w:t>растиражированным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печатным</w:t>
      </w:r>
      <w:r w:rsidRPr="006D6599">
        <w:rPr>
          <w:rFonts w:cs="Helvetica"/>
          <w:b/>
          <w:color w:val="262626" w:themeColor="text1" w:themeTint="D9"/>
        </w:rPr>
        <w:t> </w:t>
      </w:r>
      <w:r w:rsidRPr="006D6599">
        <w:rPr>
          <w:rStyle w:val="w"/>
          <w:rFonts w:cs="Helvetica"/>
          <w:b/>
          <w:color w:val="262626" w:themeColor="text1" w:themeTint="D9"/>
        </w:rPr>
        <w:t>способом</w:t>
      </w:r>
      <w:r w:rsidRPr="006D6599">
        <w:rPr>
          <w:rFonts w:cs="Helvetica"/>
          <w:b/>
          <w:color w:val="262626" w:themeColor="text1" w:themeTint="D9"/>
        </w:rPr>
        <w:t>. </w:t>
      </w:r>
    </w:p>
    <w:p w:rsidR="005029FD" w:rsidRPr="006D6599" w:rsidRDefault="005029FD" w:rsidP="006D6599">
      <w:pPr>
        <w:pStyle w:val="a7"/>
        <w:ind w:left="695"/>
        <w:rPr>
          <w:b/>
          <w:color w:val="0F243E" w:themeColor="text2" w:themeShade="80"/>
          <w:sz w:val="24"/>
          <w:szCs w:val="24"/>
          <w:u w:val="single"/>
        </w:rPr>
      </w:pPr>
    </w:p>
    <w:p w:rsidR="00813CC9" w:rsidRPr="006B7EB6" w:rsidRDefault="006B7EB6" w:rsidP="006B7EB6">
      <w:pPr>
        <w:ind w:left="335"/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>3.</w:t>
      </w:r>
      <w:r w:rsidR="00AA128D"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>Роль п</w:t>
      </w:r>
      <w:r w:rsidR="00902210"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>ейзаж</w:t>
      </w:r>
      <w:r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>а</w:t>
      </w:r>
      <w:r w:rsidR="00AA128D"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 xml:space="preserve"> в произведении «Капитанская дочка»</w:t>
      </w: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>.</w:t>
      </w:r>
    </w:p>
    <w:p w:rsidR="006D6599" w:rsidRDefault="00AA128D" w:rsidP="006D6599">
      <w:pPr>
        <w:spacing w:after="0"/>
        <w:rPr>
          <w:color w:val="262626" w:themeColor="text1" w:themeTint="D9"/>
          <w:sz w:val="24"/>
          <w:szCs w:val="24"/>
        </w:rPr>
      </w:pPr>
      <w:r w:rsidRPr="006513A4">
        <w:rPr>
          <w:color w:val="262626" w:themeColor="text1" w:themeTint="D9"/>
          <w:sz w:val="24"/>
          <w:szCs w:val="24"/>
        </w:rPr>
        <w:t xml:space="preserve">Функции </w:t>
      </w:r>
      <w:r w:rsidR="00F02A2E" w:rsidRPr="006513A4">
        <w:rPr>
          <w:color w:val="262626" w:themeColor="text1" w:themeTint="D9"/>
          <w:sz w:val="24"/>
          <w:szCs w:val="24"/>
        </w:rPr>
        <w:t>пейзажа разнообразны</w:t>
      </w:r>
      <w:r w:rsidR="006D6599">
        <w:rPr>
          <w:color w:val="262626" w:themeColor="text1" w:themeTint="D9"/>
          <w:sz w:val="24"/>
          <w:szCs w:val="24"/>
        </w:rPr>
        <w:t>. Укажите  значения, которые</w:t>
      </w:r>
      <w:r w:rsidR="00F02A2E" w:rsidRPr="006513A4">
        <w:rPr>
          <w:color w:val="262626" w:themeColor="text1" w:themeTint="D9"/>
          <w:sz w:val="24"/>
          <w:szCs w:val="24"/>
        </w:rPr>
        <w:t xml:space="preserve"> не </w:t>
      </w:r>
      <w:r w:rsidRPr="006513A4">
        <w:rPr>
          <w:color w:val="262626" w:themeColor="text1" w:themeTint="D9"/>
          <w:sz w:val="24"/>
          <w:szCs w:val="24"/>
        </w:rPr>
        <w:t xml:space="preserve">имеет </w:t>
      </w:r>
      <w:r w:rsidR="00F02A2E" w:rsidRPr="006513A4">
        <w:rPr>
          <w:color w:val="262626" w:themeColor="text1" w:themeTint="D9"/>
          <w:sz w:val="24"/>
          <w:szCs w:val="24"/>
        </w:rPr>
        <w:t xml:space="preserve">пейзаж в этом произведении: а) </w:t>
      </w:r>
      <w:r w:rsidRPr="006513A4">
        <w:rPr>
          <w:rFonts w:cs="Arial"/>
          <w:b/>
          <w:bCs/>
          <w:color w:val="262626" w:themeColor="text1" w:themeTint="D9"/>
          <w:sz w:val="24"/>
          <w:szCs w:val="24"/>
        </w:rPr>
        <w:t>композиционное</w:t>
      </w:r>
      <w:r w:rsidRPr="006513A4">
        <w:rPr>
          <w:color w:val="262626" w:themeColor="text1" w:themeTint="D9"/>
          <w:sz w:val="24"/>
          <w:szCs w:val="24"/>
        </w:rPr>
        <w:t xml:space="preserve"> - </w:t>
      </w:r>
      <w:r w:rsidR="00F02A2E" w:rsidRPr="006513A4">
        <w:rPr>
          <w:color w:val="262626" w:themeColor="text1" w:themeTint="D9"/>
          <w:sz w:val="24"/>
          <w:szCs w:val="24"/>
        </w:rPr>
        <w:t>пейзаж выступает в роли завязки повести; б)</w:t>
      </w:r>
      <w:r w:rsidR="003E31A6" w:rsidRPr="006513A4">
        <w:rPr>
          <w:color w:val="262626" w:themeColor="text1" w:themeTint="D9"/>
          <w:sz w:val="24"/>
          <w:szCs w:val="24"/>
        </w:rPr>
        <w:t xml:space="preserve"> </w:t>
      </w:r>
      <w:r w:rsidRPr="006D6599">
        <w:rPr>
          <w:b/>
          <w:color w:val="262626" w:themeColor="text1" w:themeTint="D9"/>
          <w:sz w:val="24"/>
          <w:szCs w:val="24"/>
        </w:rPr>
        <w:t>философское</w:t>
      </w:r>
      <w:r w:rsidRPr="006513A4">
        <w:rPr>
          <w:color w:val="262626" w:themeColor="text1" w:themeTint="D9"/>
          <w:sz w:val="24"/>
          <w:szCs w:val="24"/>
        </w:rPr>
        <w:t xml:space="preserve"> – показывает пример истинной жизни, гармонии с природой; в</w:t>
      </w:r>
      <w:proofErr w:type="gramStart"/>
      <w:r w:rsidRPr="006513A4">
        <w:rPr>
          <w:color w:val="262626" w:themeColor="text1" w:themeTint="D9"/>
          <w:sz w:val="24"/>
          <w:szCs w:val="24"/>
        </w:rPr>
        <w:t>)</w:t>
      </w:r>
      <w:r w:rsidR="003E31A6" w:rsidRPr="006D6599">
        <w:rPr>
          <w:b/>
          <w:color w:val="262626" w:themeColor="text1" w:themeTint="D9"/>
          <w:sz w:val="24"/>
          <w:szCs w:val="24"/>
        </w:rPr>
        <w:t>и</w:t>
      </w:r>
      <w:proofErr w:type="gramEnd"/>
      <w:r w:rsidR="003E31A6" w:rsidRPr="006D6599">
        <w:rPr>
          <w:b/>
          <w:color w:val="262626" w:themeColor="text1" w:themeTint="D9"/>
          <w:sz w:val="24"/>
          <w:szCs w:val="24"/>
        </w:rPr>
        <w:t>носказательное</w:t>
      </w:r>
      <w:r w:rsidRPr="006D6599">
        <w:rPr>
          <w:b/>
          <w:color w:val="262626" w:themeColor="text1" w:themeTint="D9"/>
          <w:sz w:val="24"/>
          <w:szCs w:val="24"/>
        </w:rPr>
        <w:t xml:space="preserve"> (аллегорическое</w:t>
      </w:r>
      <w:r w:rsidRPr="006513A4">
        <w:rPr>
          <w:color w:val="262626" w:themeColor="text1" w:themeTint="D9"/>
          <w:sz w:val="24"/>
          <w:szCs w:val="24"/>
        </w:rPr>
        <w:t xml:space="preserve">); г) </w:t>
      </w:r>
      <w:r w:rsidRPr="006D6599">
        <w:rPr>
          <w:b/>
          <w:color w:val="262626" w:themeColor="text1" w:themeTint="D9"/>
          <w:sz w:val="24"/>
          <w:szCs w:val="24"/>
        </w:rPr>
        <w:t>реалистическое</w:t>
      </w:r>
      <w:r w:rsidRPr="006513A4">
        <w:rPr>
          <w:color w:val="262626" w:themeColor="text1" w:themeTint="D9"/>
          <w:sz w:val="24"/>
          <w:szCs w:val="24"/>
        </w:rPr>
        <w:t xml:space="preserve"> </w:t>
      </w:r>
    </w:p>
    <w:p w:rsidR="00AA128D" w:rsidRPr="006513A4" w:rsidRDefault="00AA128D" w:rsidP="006D6599">
      <w:pPr>
        <w:spacing w:after="0"/>
        <w:rPr>
          <w:color w:val="262626" w:themeColor="text1" w:themeTint="D9"/>
          <w:sz w:val="24"/>
          <w:szCs w:val="24"/>
        </w:rPr>
      </w:pPr>
      <w:proofErr w:type="spellStart"/>
      <w:r w:rsidRPr="006513A4">
        <w:rPr>
          <w:color w:val="262626" w:themeColor="text1" w:themeTint="D9"/>
          <w:sz w:val="24"/>
          <w:szCs w:val="24"/>
        </w:rPr>
        <w:t>д</w:t>
      </w:r>
      <w:proofErr w:type="spellEnd"/>
      <w:r w:rsidRPr="006513A4">
        <w:rPr>
          <w:color w:val="262626" w:themeColor="text1" w:themeTint="D9"/>
          <w:sz w:val="24"/>
          <w:szCs w:val="24"/>
        </w:rPr>
        <w:t xml:space="preserve">) </w:t>
      </w:r>
      <w:proofErr w:type="gramStart"/>
      <w:r w:rsidRPr="006D6599">
        <w:rPr>
          <w:rFonts w:cs="Helvetica"/>
          <w:b/>
          <w:color w:val="262626" w:themeColor="text1" w:themeTint="D9"/>
          <w:sz w:val="24"/>
          <w:szCs w:val="24"/>
          <w:shd w:val="clear" w:color="auto" w:fill="FFFFFF" w:themeFill="background1"/>
        </w:rPr>
        <w:t>психологическое</w:t>
      </w:r>
      <w:proofErr w:type="gramEnd"/>
      <w:r w:rsidRPr="006D6599">
        <w:rPr>
          <w:rFonts w:cs="Helvetica"/>
          <w:b/>
          <w:color w:val="262626" w:themeColor="text1" w:themeTint="D9"/>
          <w:sz w:val="24"/>
          <w:szCs w:val="24"/>
          <w:shd w:val="clear" w:color="auto" w:fill="FFFFFF" w:themeFill="background1"/>
        </w:rPr>
        <w:t xml:space="preserve"> -</w:t>
      </w:r>
      <w:r w:rsidRPr="006513A4">
        <w:rPr>
          <w:rFonts w:cs="Helvetica"/>
          <w:color w:val="262626" w:themeColor="text1" w:themeTint="D9"/>
          <w:sz w:val="24"/>
          <w:szCs w:val="24"/>
          <w:shd w:val="clear" w:color="auto" w:fill="FFFFFF" w:themeFill="background1"/>
        </w:rPr>
        <w:t xml:space="preserve"> органично связан с внутренним миром героев, с их душевным состоянием</w:t>
      </w:r>
      <w:r w:rsidRPr="006513A4">
        <w:rPr>
          <w:color w:val="262626" w:themeColor="text1" w:themeTint="D9"/>
          <w:sz w:val="24"/>
          <w:szCs w:val="24"/>
        </w:rPr>
        <w:t>.</w:t>
      </w:r>
    </w:p>
    <w:p w:rsidR="006D6599" w:rsidRDefault="006D6599" w:rsidP="006D6599">
      <w:pPr>
        <w:spacing w:after="0"/>
        <w:rPr>
          <w:b/>
          <w:color w:val="0F243E" w:themeColor="text2" w:themeShade="80"/>
          <w:sz w:val="24"/>
          <w:szCs w:val="24"/>
        </w:rPr>
      </w:pPr>
    </w:p>
    <w:p w:rsidR="00A43462" w:rsidRPr="006B7EB6" w:rsidRDefault="00A43462" w:rsidP="006B7EB6">
      <w:pPr>
        <w:pStyle w:val="a7"/>
        <w:numPr>
          <w:ilvl w:val="0"/>
          <w:numId w:val="8"/>
        </w:numPr>
        <w:spacing w:after="0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lastRenderedPageBreak/>
        <w:t>Портрет. Какие художественные средства помогают представить живой портрет Пугачёва?</w:t>
      </w: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Каким</w:t>
      </w:r>
      <w:r w:rsidR="00946C11" w:rsidRPr="006B7EB6">
        <w:rPr>
          <w:rFonts w:asciiTheme="majorHAnsi" w:hAnsiTheme="majorHAnsi"/>
          <w:b/>
          <w:color w:val="0F243E" w:themeColor="text2" w:themeShade="80"/>
          <w:sz w:val="24"/>
          <w:szCs w:val="24"/>
        </w:rPr>
        <w:t>и мы себе представляем героев произведения</w:t>
      </w: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</w:rPr>
        <w:t>?</w:t>
      </w:r>
    </w:p>
    <w:p w:rsidR="005029FD" w:rsidRPr="005029FD" w:rsidRDefault="005029FD" w:rsidP="005029FD">
      <w:pPr>
        <w:pStyle w:val="a7"/>
        <w:spacing w:after="0"/>
        <w:ind w:left="695"/>
        <w:rPr>
          <w:b/>
          <w:color w:val="0F243E" w:themeColor="text2" w:themeShade="8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5103"/>
      </w:tblGrid>
      <w:tr w:rsidR="00946C11" w:rsidRPr="006513A4" w:rsidTr="00A253BC">
        <w:tc>
          <w:tcPr>
            <w:tcW w:w="5778" w:type="dxa"/>
          </w:tcPr>
          <w:p w:rsidR="00946C11" w:rsidRPr="006513A4" w:rsidRDefault="00946C11" w:rsidP="00946C11">
            <w:pPr>
              <w:rPr>
                <w:color w:val="262626" w:themeColor="text1" w:themeTint="D9"/>
                <w:sz w:val="24"/>
                <w:szCs w:val="24"/>
              </w:rPr>
            </w:pPr>
            <w:r w:rsidRPr="006513A4">
              <w:rPr>
                <w:color w:val="262626" w:themeColor="text1" w:themeTint="D9"/>
                <w:sz w:val="24"/>
                <w:szCs w:val="24"/>
              </w:rPr>
              <w:t>-«Я увидел чёрную бороду и два сверкающих глаза»</w:t>
            </w:r>
          </w:p>
          <w:p w:rsidR="00946C11" w:rsidRPr="006513A4" w:rsidRDefault="00946C11" w:rsidP="00946C11">
            <w:pPr>
              <w:rPr>
                <w:color w:val="262626" w:themeColor="text1" w:themeTint="D9"/>
                <w:sz w:val="24"/>
                <w:szCs w:val="24"/>
              </w:rPr>
            </w:pPr>
            <w:r w:rsidRPr="006513A4">
              <w:rPr>
                <w:color w:val="262626" w:themeColor="text1" w:themeTint="D9"/>
                <w:sz w:val="24"/>
                <w:szCs w:val="24"/>
              </w:rPr>
              <w:t xml:space="preserve">- «Наружность его </w:t>
            </w:r>
            <w:proofErr w:type="gramStart"/>
            <w:r w:rsidRPr="006513A4">
              <w:rPr>
                <w:color w:val="262626" w:themeColor="text1" w:themeTint="D9"/>
                <w:sz w:val="24"/>
                <w:szCs w:val="24"/>
              </w:rPr>
              <w:t>показалась мне замечательна</w:t>
            </w:r>
            <w:proofErr w:type="gramEnd"/>
            <w:r w:rsidRPr="006513A4">
              <w:rPr>
                <w:color w:val="262626" w:themeColor="text1" w:themeTint="D9"/>
                <w:sz w:val="24"/>
                <w:szCs w:val="24"/>
              </w:rPr>
              <w:t>… Живые большие глаза так и бегали».</w:t>
            </w:r>
          </w:p>
          <w:p w:rsidR="00946C11" w:rsidRPr="006513A4" w:rsidRDefault="00946C11" w:rsidP="00946C11">
            <w:pPr>
              <w:rPr>
                <w:color w:val="262626" w:themeColor="text1" w:themeTint="D9"/>
                <w:sz w:val="24"/>
                <w:szCs w:val="24"/>
              </w:rPr>
            </w:pPr>
            <w:r w:rsidRPr="006513A4">
              <w:rPr>
                <w:color w:val="262626" w:themeColor="text1" w:themeTint="D9"/>
                <w:sz w:val="24"/>
                <w:szCs w:val="24"/>
              </w:rPr>
              <w:t>- « Глаза у Пугачёва так и засверкали…»</w:t>
            </w:r>
          </w:p>
          <w:p w:rsidR="00946C11" w:rsidRPr="006513A4" w:rsidRDefault="00946C11" w:rsidP="00946C11">
            <w:pPr>
              <w:rPr>
                <w:color w:val="262626" w:themeColor="text1" w:themeTint="D9"/>
                <w:sz w:val="24"/>
                <w:szCs w:val="24"/>
              </w:rPr>
            </w:pPr>
            <w:r w:rsidRPr="006513A4">
              <w:rPr>
                <w:color w:val="262626" w:themeColor="text1" w:themeTint="D9"/>
                <w:sz w:val="24"/>
                <w:szCs w:val="24"/>
              </w:rPr>
              <w:t>- «Взглянул ястребиными своими глазами</w:t>
            </w:r>
            <w:proofErr w:type="gramStart"/>
            <w:r w:rsidRPr="006513A4">
              <w:rPr>
                <w:color w:val="262626" w:themeColor="text1" w:themeTint="D9"/>
                <w:sz w:val="24"/>
                <w:szCs w:val="24"/>
              </w:rPr>
              <w:t>..»</w:t>
            </w:r>
            <w:proofErr w:type="gramEnd"/>
          </w:p>
          <w:p w:rsidR="00946C11" w:rsidRPr="006513A4" w:rsidRDefault="00946C11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6C11" w:rsidRPr="006513A4" w:rsidRDefault="00946C11">
            <w:pPr>
              <w:rPr>
                <w:color w:val="262626" w:themeColor="text1" w:themeTint="D9"/>
                <w:sz w:val="24"/>
                <w:szCs w:val="24"/>
              </w:rPr>
            </w:pPr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/>
              </w:rPr>
              <w:t>“Она была в белом утреннем платье, в ночном чепце и душегрейке. Ей казалось лет 40. Лицо её полное и румяное, выражало важность и спокойствие, а голубые глаза и легкая улыбка имели прелесть неизъяснимую»</w:t>
            </w:r>
          </w:p>
        </w:tc>
      </w:tr>
    </w:tbl>
    <w:p w:rsidR="006513A4" w:rsidRPr="006513A4" w:rsidRDefault="006513A4" w:rsidP="006513A4">
      <w:pPr>
        <w:spacing w:after="0" w:line="240" w:lineRule="auto"/>
        <w:rPr>
          <w:rFonts w:eastAsia="Times New Roman" w:cs="Times New Roman"/>
          <w:bCs/>
          <w:color w:val="262626" w:themeColor="text1" w:themeTint="D9"/>
          <w:sz w:val="24"/>
          <w:szCs w:val="24"/>
        </w:rPr>
      </w:pPr>
    </w:p>
    <w:p w:rsidR="0082303C" w:rsidRPr="006B7EB6" w:rsidRDefault="006513A4" w:rsidP="006513A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F243E" w:themeColor="text2" w:themeShade="80"/>
          <w:sz w:val="24"/>
          <w:szCs w:val="24"/>
          <w:u w:val="single"/>
        </w:rPr>
      </w:pPr>
      <w:r w:rsidRPr="006B7EB6">
        <w:rPr>
          <w:rFonts w:asciiTheme="majorHAnsi" w:eastAsia="Times New Roman" w:hAnsiTheme="majorHAnsi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Задание 5: </w:t>
      </w:r>
      <w:proofErr w:type="spellStart"/>
      <w:r w:rsidR="0082303C" w:rsidRPr="006B7EB6">
        <w:rPr>
          <w:rFonts w:asciiTheme="majorHAnsi" w:eastAsia="Times New Roman" w:hAnsiTheme="majorHAnsi" w:cs="Times New Roman"/>
          <w:b/>
          <w:bCs/>
          <w:color w:val="0F243E" w:themeColor="text2" w:themeShade="80"/>
          <w:sz w:val="24"/>
          <w:szCs w:val="24"/>
          <w:u w:val="single"/>
        </w:rPr>
        <w:t>Какаво</w:t>
      </w:r>
      <w:proofErr w:type="spellEnd"/>
      <w:r w:rsidR="0082303C" w:rsidRPr="006B7EB6">
        <w:rPr>
          <w:rFonts w:asciiTheme="majorHAnsi" w:eastAsia="Times New Roman" w:hAnsiTheme="majorHAnsi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участие Екатерины II и Пугачёва в судьбе Гринёва?</w:t>
      </w:r>
    </w:p>
    <w:p w:rsidR="006513A4" w:rsidRPr="006513A4" w:rsidRDefault="006513A4" w:rsidP="006513A4">
      <w:pPr>
        <w:spacing w:after="0" w:line="240" w:lineRule="auto"/>
        <w:rPr>
          <w:rFonts w:eastAsia="Times New Roman" w:cs="Times New Roman"/>
          <w:bCs/>
          <w:color w:val="262626" w:themeColor="text1" w:themeTint="D9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</w:tblGrid>
      <w:tr w:rsidR="0082303C" w:rsidRPr="006513A4" w:rsidTr="00A253BC">
        <w:tc>
          <w:tcPr>
            <w:tcW w:w="5353" w:type="dxa"/>
          </w:tcPr>
          <w:p w:rsidR="0082303C" w:rsidRPr="006513A4" w:rsidRDefault="0082303C" w:rsidP="0082303C">
            <w:pPr>
              <w:rPr>
                <w:rFonts w:eastAsia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</w:pPr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«Я рада, что могла сдержать вам свое слово и исполнить вашу просьбу.</w:t>
            </w:r>
            <w:proofErr w:type="gramStart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.</w:t>
            </w:r>
            <w:proofErr w:type="gramEnd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.Я убеждена в невинности вашего жениха».  «Знаю, что вы не богаты, — сказала она, — но я в долгу перед дочерью капитана Миронова. Не беспокойтесь о будущем. Я беру на себя устроить ваше состояние».</w:t>
            </w:r>
          </w:p>
        </w:tc>
        <w:tc>
          <w:tcPr>
            <w:tcW w:w="5528" w:type="dxa"/>
          </w:tcPr>
          <w:p w:rsidR="0082303C" w:rsidRPr="006513A4" w:rsidRDefault="0082303C" w:rsidP="0082303C">
            <w:pPr>
              <w:rPr>
                <w:rFonts w:eastAsia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</w:pPr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«Так и быть,... — Казнить </w:t>
            </w:r>
            <w:proofErr w:type="gramStart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так</w:t>
            </w:r>
            <w:proofErr w:type="gramEnd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казнить, миловать так миловать. Ступай себе на все четыре стороны и делай что хочешь». «Ин </w:t>
            </w:r>
            <w:proofErr w:type="gramStart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быть</w:t>
            </w:r>
            <w:proofErr w:type="gramEnd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по-твоему! — сказал он. — Казнить </w:t>
            </w:r>
            <w:proofErr w:type="gramStart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так</w:t>
            </w:r>
            <w:proofErr w:type="gramEnd"/>
            <w:r w:rsidRPr="006513A4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казнить, жаловать так жаловать: таков мой обычай. Возьми себе свою красавицу; вези ее куда хочешь, и дай вам бог любовь да совет!»</w:t>
            </w:r>
          </w:p>
        </w:tc>
      </w:tr>
    </w:tbl>
    <w:p w:rsidR="006D6599" w:rsidRDefault="006D6599" w:rsidP="006D6599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</w:p>
    <w:p w:rsidR="006D6599" w:rsidRPr="006B7EB6" w:rsidRDefault="006D6599" w:rsidP="006D6599">
      <w:pPr>
        <w:spacing w:after="0"/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</w:pP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 xml:space="preserve">Задание 6:Сравнительный анализ эпизодов «Военный совет в </w:t>
      </w:r>
      <w:proofErr w:type="spellStart"/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>Белогорской</w:t>
      </w:r>
      <w:proofErr w:type="spellEnd"/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</w:rPr>
        <w:t xml:space="preserve"> крепости и военный совет в Оренбурге». </w:t>
      </w:r>
    </w:p>
    <w:p w:rsidR="006D6599" w:rsidRPr="006B7EB6" w:rsidRDefault="006D6599" w:rsidP="006D6599">
      <w:pPr>
        <w:rPr>
          <w:rFonts w:asciiTheme="majorHAnsi" w:hAnsiTheme="majorHAnsi"/>
          <w:b/>
          <w:color w:val="262626" w:themeColor="text1" w:themeTint="D9"/>
          <w:sz w:val="24"/>
          <w:szCs w:val="24"/>
        </w:rPr>
      </w:pPr>
      <w:r w:rsidRPr="006B7EB6">
        <w:rPr>
          <w:rFonts w:asciiTheme="majorHAnsi" w:hAnsiTheme="majorHAnsi"/>
          <w:b/>
          <w:color w:val="262626" w:themeColor="text1" w:themeTint="D9"/>
          <w:sz w:val="24"/>
          <w:szCs w:val="24"/>
        </w:rPr>
        <w:t>Ответьте на вопросы: Кому вы симпатизируете? На чьей стороне находится автор?</w:t>
      </w:r>
    </w:p>
    <w:tbl>
      <w:tblPr>
        <w:tblStyle w:val="a3"/>
        <w:tblW w:w="0" w:type="auto"/>
        <w:tblLook w:val="04A0"/>
      </w:tblPr>
      <w:tblGrid>
        <w:gridCol w:w="1422"/>
        <w:gridCol w:w="5349"/>
        <w:gridCol w:w="4110"/>
      </w:tblGrid>
      <w:tr w:rsidR="006D6599" w:rsidRPr="001F58F8" w:rsidTr="00950F16">
        <w:tc>
          <w:tcPr>
            <w:tcW w:w="1422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349" w:type="dxa"/>
          </w:tcPr>
          <w:p w:rsidR="006D6599" w:rsidRPr="001F58F8" w:rsidRDefault="006D6599" w:rsidP="00950F16">
            <w:pPr>
              <w:shd w:val="clear" w:color="auto" w:fill="FFFFFF"/>
              <w:spacing w:before="125" w:after="125"/>
              <w:jc w:val="center"/>
              <w:outlineLvl w:val="3"/>
              <w:rPr>
                <w:rFonts w:ascii="Cambria" w:eastAsia="Times New Roman" w:hAnsi="Cambria" w:cs="Times New Roman"/>
                <w:b/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Cambria" w:eastAsia="Times New Roman" w:hAnsi="Cambria" w:cs="Times New Roman"/>
                <w:b/>
                <w:color w:val="262626" w:themeColor="text1" w:themeTint="D9"/>
                <w:sz w:val="24"/>
                <w:szCs w:val="24"/>
              </w:rPr>
              <w:t>Глава VIII НЕЗВАНЫЙ ГОСТЬ</w:t>
            </w:r>
          </w:p>
        </w:tc>
        <w:tc>
          <w:tcPr>
            <w:tcW w:w="4110" w:type="dxa"/>
          </w:tcPr>
          <w:p w:rsidR="006D6599" w:rsidRPr="001F58F8" w:rsidRDefault="006D6599" w:rsidP="00950F16">
            <w:pPr>
              <w:pStyle w:val="4"/>
              <w:shd w:val="clear" w:color="auto" w:fill="FFFFFF"/>
              <w:spacing w:before="125" w:after="125"/>
              <w:jc w:val="center"/>
              <w:outlineLvl w:val="3"/>
              <w:rPr>
                <w:rFonts w:ascii="Cambria" w:hAnsi="Cambria"/>
                <w:bCs w:val="0"/>
                <w:color w:val="262626" w:themeColor="text1" w:themeTint="D9"/>
              </w:rPr>
            </w:pPr>
            <w:r w:rsidRPr="001F58F8">
              <w:rPr>
                <w:rFonts w:ascii="Cambria" w:hAnsi="Cambria"/>
                <w:bCs w:val="0"/>
                <w:color w:val="262626" w:themeColor="text1" w:themeTint="D9"/>
              </w:rPr>
              <w:t>Глава X ОСАДА ГОРОДА</w:t>
            </w:r>
          </w:p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6D6599" w:rsidRPr="001F58F8" w:rsidTr="00950F16">
        <w:tc>
          <w:tcPr>
            <w:tcW w:w="1422" w:type="dxa"/>
          </w:tcPr>
          <w:p w:rsidR="006D6599" w:rsidRPr="001F58F8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1F58F8">
              <w:rPr>
                <w:b/>
                <w:color w:val="C00000"/>
                <w:sz w:val="24"/>
                <w:szCs w:val="24"/>
              </w:rPr>
              <w:t>члены совета</w:t>
            </w:r>
          </w:p>
        </w:tc>
        <w:tc>
          <w:tcPr>
            <w:tcW w:w="5349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«Пугачев и человек десять казацких старшин сидели, в шапках и цветных рубашках, разгоряченные вином, с красными </w:t>
            </w:r>
            <w:proofErr w:type="gramStart"/>
            <w:r w:rsidRPr="001F58F8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рожами</w:t>
            </w:r>
            <w:proofErr w:type="gramEnd"/>
            <w:r w:rsidRPr="001F58F8">
              <w:rPr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и блистающими глазами».</w:t>
            </w:r>
            <w:r w:rsidRPr="001F58F8"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«Сосед мой, молодой казак, стройный и красивый…» </w:t>
            </w:r>
            <w:r w:rsidRPr="001F58F8">
              <w:rPr>
                <w:rFonts w:ascii="pt_sansregular" w:hAnsi="pt_sansregular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(</w:t>
            </w:r>
            <w:r w:rsidRPr="001F58F8">
              <w:rPr>
                <w:color w:val="262626" w:themeColor="text1" w:themeTint="D9"/>
                <w:sz w:val="24"/>
                <w:szCs w:val="24"/>
              </w:rPr>
              <w:t>городской чиновник, директор таможни, толстый старичок</w:t>
            </w:r>
            <w:r>
              <w:rPr>
                <w:color w:val="262626" w:themeColor="text1" w:themeTint="D9"/>
                <w:sz w:val="24"/>
                <w:szCs w:val="24"/>
              </w:rPr>
              <w:t>).</w:t>
            </w:r>
            <w:r w:rsidRPr="001F58F8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color w:val="262626" w:themeColor="text1" w:themeTint="D9"/>
                <w:sz w:val="24"/>
                <w:szCs w:val="24"/>
              </w:rPr>
              <w:t>«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ими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, кроме самого генерала, не было ни одного военного человека</w:t>
            </w:r>
            <w: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»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6D6599" w:rsidRPr="001F58F8" w:rsidTr="00950F16">
        <w:tc>
          <w:tcPr>
            <w:tcW w:w="1422" w:type="dxa"/>
          </w:tcPr>
          <w:p w:rsidR="006D6599" w:rsidRPr="001F58F8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1F58F8">
              <w:rPr>
                <w:b/>
                <w:color w:val="C00000"/>
                <w:sz w:val="24"/>
                <w:szCs w:val="24"/>
              </w:rPr>
              <w:t>поведение</w:t>
            </w:r>
          </w:p>
        </w:tc>
        <w:tc>
          <w:tcPr>
            <w:tcW w:w="5349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Все обходились между собою как товарищи и не оказывали никакого особенного предпочтения своему предводителю. Разговор шел об утреннем приступе, об успехе возмущения и о будущих действиях. Каждый хвастал, предлагал свои мнения и свободно </w:t>
            </w:r>
            <w:proofErr w:type="spell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оспоривал</w:t>
            </w:r>
            <w:proofErr w:type="spell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Пугачева.</w:t>
            </w:r>
          </w:p>
        </w:tc>
        <w:tc>
          <w:tcPr>
            <w:tcW w:w="4110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Итак</w:t>
            </w:r>
            <w:r w:rsidR="005029FD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,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начнем собирать голоса по законному порядку, то есть, начиная с младших по чину.</w:t>
            </w:r>
          </w:p>
        </w:tc>
      </w:tr>
      <w:tr w:rsidR="006D6599" w:rsidRPr="001F58F8" w:rsidTr="00950F16">
        <w:tc>
          <w:tcPr>
            <w:tcW w:w="1422" w:type="dxa"/>
          </w:tcPr>
          <w:p w:rsidR="006D6599" w:rsidRPr="001F58F8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1F58F8">
              <w:rPr>
                <w:b/>
                <w:color w:val="C00000"/>
                <w:sz w:val="24"/>
                <w:szCs w:val="24"/>
              </w:rPr>
              <w:t>Решение</w:t>
            </w:r>
          </w:p>
        </w:tc>
        <w:tc>
          <w:tcPr>
            <w:tcW w:w="5349" w:type="dxa"/>
          </w:tcPr>
          <w:p w:rsidR="006D6599" w:rsidRPr="001F58F8" w:rsidRDefault="006D6599" w:rsidP="00950F16">
            <w:pP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И на сем-то странном военном совете решено было идти к Оренбургу: движение дерзкое, и которое чуть 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было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не увенчалось бедственным успехом! Подход был объявлен к завтрашнему дню.</w:t>
            </w:r>
          </w:p>
        </w:tc>
        <w:tc>
          <w:tcPr>
            <w:tcW w:w="4110" w:type="dxa"/>
          </w:tcPr>
          <w:p w:rsidR="006D6599" w:rsidRPr="001F58F8" w:rsidRDefault="006D6599" w:rsidP="005029FD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Итак, я соглашаюсь с большинством голосов, которое решило, что всего благоразумнее и безопаснее внутри города ожидать осады, а нападения неприятеля силой артиллерии и </w:t>
            </w:r>
            <w:r w:rsidR="005029FD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… 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вылазками — отражать.</w:t>
            </w:r>
          </w:p>
        </w:tc>
      </w:tr>
      <w:tr w:rsidR="006D6599" w:rsidRPr="001F58F8" w:rsidTr="00950F16">
        <w:tc>
          <w:tcPr>
            <w:tcW w:w="1422" w:type="dxa"/>
          </w:tcPr>
          <w:p w:rsidR="006D6599" w:rsidRPr="001F58F8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1F58F8">
              <w:rPr>
                <w:b/>
                <w:color w:val="C00000"/>
                <w:sz w:val="24"/>
                <w:szCs w:val="24"/>
              </w:rPr>
              <w:t>Отношение к Гриневу</w:t>
            </w:r>
          </w:p>
        </w:tc>
        <w:tc>
          <w:tcPr>
            <w:tcW w:w="5349" w:type="dxa"/>
          </w:tcPr>
          <w:p w:rsidR="006D6599" w:rsidRPr="006D6599" w:rsidRDefault="006D6599" w:rsidP="00950F16">
            <w:pPr>
              <w:rPr>
                <w:rFonts w:asciiTheme="majorHAnsi" w:hAnsiTheme="majorHAnsi"/>
                <w:color w:val="262626" w:themeColor="text1" w:themeTint="D9"/>
                <w:sz w:val="24"/>
                <w:szCs w:val="24"/>
              </w:rPr>
            </w:pPr>
            <w:r w:rsidRPr="006D6599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«А, ваше благородие! — сказал Пугачев, </w:t>
            </w:r>
            <w:proofErr w:type="spellStart"/>
            <w:r w:rsidRPr="006D6599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увидя</w:t>
            </w:r>
            <w:proofErr w:type="spellEnd"/>
            <w:r w:rsidRPr="006D6599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меня. — Добро пожаловать; честь и место, милости просим». Собеседники потеснились».</w:t>
            </w:r>
          </w:p>
        </w:tc>
        <w:tc>
          <w:tcPr>
            <w:tcW w:w="4110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«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Мнение мое было принято чиновниками с 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явною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неблагосклонностию</w:t>
            </w:r>
            <w:proofErr w:type="spell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. Они видели в нем опрометчивость и дерзость молодого человека. Поднялся ропот, и я услышал явственно 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lastRenderedPageBreak/>
              <w:t xml:space="preserve">слово: 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молокосос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»</w:t>
            </w:r>
            <w:r w:rsidRPr="001F58F8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6D6599" w:rsidRPr="001F58F8" w:rsidTr="00950F16">
        <w:tc>
          <w:tcPr>
            <w:tcW w:w="1422" w:type="dxa"/>
          </w:tcPr>
          <w:p w:rsidR="006D6599" w:rsidRPr="001F58F8" w:rsidRDefault="006D6599" w:rsidP="005029FD">
            <w:pPr>
              <w:rPr>
                <w:b/>
                <w:color w:val="C00000"/>
                <w:sz w:val="24"/>
                <w:szCs w:val="24"/>
              </w:rPr>
            </w:pPr>
            <w:r w:rsidRPr="001F58F8">
              <w:rPr>
                <w:b/>
                <w:color w:val="C00000"/>
                <w:sz w:val="24"/>
                <w:szCs w:val="24"/>
              </w:rPr>
              <w:lastRenderedPageBreak/>
              <w:t>Реакция Гринёва</w:t>
            </w:r>
          </w:p>
        </w:tc>
        <w:tc>
          <w:tcPr>
            <w:tcW w:w="5349" w:type="dxa"/>
            <w:shd w:val="clear" w:color="auto" w:fill="FFFFFF" w:themeFill="background1"/>
          </w:tcPr>
          <w:p w:rsidR="006D6599" w:rsidRPr="006D6599" w:rsidRDefault="006D6599" w:rsidP="005029FD">
            <w:pPr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</w:pPr>
            <w:r w:rsidRPr="006D6599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«Их грозные лица, стройные голоса, унылое выражение, которое придавали они словам и без того выразительным, — все потрясало меня каким-то пиитическим ужасом».</w:t>
            </w:r>
          </w:p>
          <w:p w:rsidR="006D6599" w:rsidRPr="001F58F8" w:rsidRDefault="006D6599" w:rsidP="005029FD">
            <w:pPr>
              <w:rPr>
                <w:color w:val="262626" w:themeColor="text1" w:themeTint="D9"/>
                <w:sz w:val="24"/>
                <w:szCs w:val="24"/>
              </w:rPr>
            </w:pPr>
            <w:r w:rsidRPr="006D6599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«…Я оставил Пугачева и вышел на улицу. Ночь была тихая и морозная. Месяц и звезды ярко сияли, освещая площадь и виселицу. В крепости все было спокойно и темно».</w:t>
            </w:r>
          </w:p>
        </w:tc>
        <w:tc>
          <w:tcPr>
            <w:tcW w:w="4110" w:type="dxa"/>
          </w:tcPr>
          <w:p w:rsidR="006D6599" w:rsidRPr="005029FD" w:rsidRDefault="006D6599" w:rsidP="005029FD">
            <w:pPr>
              <w:rPr>
                <w:rFonts w:asciiTheme="majorHAnsi" w:hAnsiTheme="majorHAnsi"/>
                <w:color w:val="262626" w:themeColor="text1" w:themeTint="D9"/>
                <w:sz w:val="24"/>
                <w:szCs w:val="24"/>
              </w:rPr>
            </w:pPr>
            <w:r w:rsidRPr="005029FD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«…</w:t>
            </w:r>
            <w:r w:rsidRPr="005029FD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Совет разошелся. Я не мог не сожалеть о слабости почтенного воина, который, наперекор собственному убеждению, решался следовать мнениям людей несведущих и неопытных</w:t>
            </w:r>
            <w:r w:rsidRPr="005029FD">
              <w:rPr>
                <w:rFonts w:asciiTheme="majorHAnsi" w:hAnsiTheme="majorHAnsi"/>
                <w:color w:val="262626" w:themeColor="text1" w:themeTint="D9"/>
                <w:sz w:val="24"/>
                <w:szCs w:val="24"/>
                <w:shd w:val="clear" w:color="auto" w:fill="FFFFFF"/>
              </w:rPr>
              <w:t>». </w:t>
            </w:r>
            <w:r w:rsidRPr="005029FD">
              <w:rPr>
                <w:rFonts w:asciiTheme="majorHAnsi" w:hAnsiTheme="majorHAnsi"/>
                <w:color w:val="262626" w:themeColor="text1" w:themeTint="D9"/>
                <w:sz w:val="24"/>
                <w:szCs w:val="24"/>
              </w:rPr>
              <w:br/>
            </w:r>
          </w:p>
          <w:p w:rsidR="006D6599" w:rsidRPr="001F58F8" w:rsidRDefault="006D6599" w:rsidP="005029F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5029FD" w:rsidRDefault="005029FD" w:rsidP="005029FD">
      <w:pPr>
        <w:spacing w:after="0"/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</w:pPr>
    </w:p>
    <w:p w:rsidR="006D6599" w:rsidRPr="006B7EB6" w:rsidRDefault="006D6599" w:rsidP="005029FD">
      <w:pPr>
        <w:spacing w:after="0"/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  <w:shd w:val="clear" w:color="auto" w:fill="FFFFFF"/>
        </w:rPr>
      </w:pP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  <w:shd w:val="clear" w:color="auto" w:fill="FFFFFF"/>
        </w:rPr>
        <w:t>Задание 7.</w:t>
      </w:r>
      <w:r w:rsidR="005029FD"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  <w:shd w:val="clear" w:color="auto" w:fill="FFFFFF"/>
        </w:rPr>
        <w:t>Отношение</w:t>
      </w:r>
      <w:r w:rsidRPr="006B7EB6"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  <w:shd w:val="clear" w:color="auto" w:fill="FFFFFF"/>
        </w:rPr>
        <w:t xml:space="preserve"> к любовному чувству Гринева.</w:t>
      </w:r>
    </w:p>
    <w:p w:rsidR="006B7EB6" w:rsidRPr="006B7EB6" w:rsidRDefault="006B7EB6" w:rsidP="005029FD">
      <w:pPr>
        <w:spacing w:after="0"/>
        <w:rPr>
          <w:rFonts w:asciiTheme="majorHAnsi" w:hAnsiTheme="majorHAnsi"/>
          <w:b/>
          <w:color w:val="0F243E" w:themeColor="text2" w:themeShade="80"/>
          <w:sz w:val="24"/>
          <w:szCs w:val="24"/>
          <w:u w:val="single"/>
          <w:shd w:val="clear" w:color="auto" w:fill="FFFFFF"/>
        </w:rPr>
      </w:pPr>
    </w:p>
    <w:p w:rsidR="006D6599" w:rsidRPr="00FC7730" w:rsidRDefault="006D6599" w:rsidP="006D6599">
      <w:pPr>
        <w:jc w:val="center"/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</w:pPr>
      <w:r w:rsidRPr="00FC7730">
        <w:rPr>
          <w:rFonts w:ascii="pt_sansregular" w:hAnsi="pt_sansregular"/>
          <w:b/>
          <w:color w:val="262626" w:themeColor="text1" w:themeTint="D9"/>
          <w:sz w:val="24"/>
          <w:szCs w:val="24"/>
          <w:shd w:val="clear" w:color="auto" w:fill="FFFFFF"/>
        </w:rPr>
        <w:t>Ответьте на вопрос</w:t>
      </w:r>
      <w:r>
        <w:rPr>
          <w:rFonts w:ascii="pt_sansregular" w:hAnsi="pt_sansregular"/>
          <w:b/>
          <w:color w:val="262626" w:themeColor="text1" w:themeTint="D9"/>
          <w:sz w:val="24"/>
          <w:szCs w:val="24"/>
          <w:shd w:val="clear" w:color="auto" w:fill="FFFFFF"/>
        </w:rPr>
        <w:t>ы</w:t>
      </w:r>
      <w:r w:rsidRPr="00FC7730"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  <w:t xml:space="preserve">: </w:t>
      </w:r>
      <w:r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  <w:t xml:space="preserve">как знакомые Гринёва относятся к его влюблённости в Машу? </w:t>
      </w:r>
      <w:proofErr w:type="gramStart"/>
      <w:r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  <w:t>Л</w:t>
      </w:r>
      <w:r w:rsidRPr="00FC7730"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  <w:t>юди</w:t>
      </w:r>
      <w:proofErr w:type="gramEnd"/>
      <w:r w:rsidRPr="00FC7730">
        <w:rPr>
          <w:rFonts w:ascii="pt_sansregular" w:hAnsi="pt_sansregular"/>
          <w:color w:val="262626" w:themeColor="text1" w:themeTint="D9"/>
          <w:sz w:val="24"/>
          <w:szCs w:val="24"/>
          <w:shd w:val="clear" w:color="auto" w:fill="FFFFFF"/>
        </w:rPr>
        <w:t xml:space="preserve"> какого сословия могут понять возвышенное, романтическое чувство?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6D6599" w:rsidRPr="001F58F8" w:rsidTr="00950F16">
        <w:tc>
          <w:tcPr>
            <w:tcW w:w="1384" w:type="dxa"/>
          </w:tcPr>
          <w:p w:rsidR="006D6599" w:rsidRPr="00FC7730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FC7730">
              <w:rPr>
                <w:b/>
                <w:color w:val="C00000"/>
                <w:sz w:val="24"/>
                <w:szCs w:val="24"/>
              </w:rPr>
              <w:t>Швабрин</w:t>
            </w:r>
          </w:p>
        </w:tc>
        <w:tc>
          <w:tcPr>
            <w:tcW w:w="9497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«..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ежели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хочешь, чтоб Маша Миронова ходила к тебе в сумерки, то вместо нежных стишков подари ей пару серег…. знаю по опыту ее нрав и обычай».</w:t>
            </w:r>
          </w:p>
        </w:tc>
      </w:tr>
      <w:tr w:rsidR="006D6599" w:rsidRPr="001F58F8" w:rsidTr="00950F16">
        <w:tc>
          <w:tcPr>
            <w:tcW w:w="1384" w:type="dxa"/>
          </w:tcPr>
          <w:p w:rsidR="006D6599" w:rsidRPr="00FC7730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FC7730">
              <w:rPr>
                <w:b/>
                <w:color w:val="C00000"/>
                <w:sz w:val="24"/>
                <w:szCs w:val="24"/>
              </w:rPr>
              <w:t>Зурин</w:t>
            </w:r>
            <w:proofErr w:type="spellEnd"/>
          </w:p>
        </w:tc>
        <w:tc>
          <w:tcPr>
            <w:tcW w:w="9497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  <w:t>«Женитьба блажь</w:t>
            </w:r>
            <w:proofErr w:type="gramStart"/>
            <w:r w:rsidRPr="001F58F8"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  <w:t>… Э</w:t>
            </w:r>
            <w:proofErr w:type="gramEnd"/>
            <w:r w:rsidRPr="001F58F8"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  <w:t>й, плюнь. Послушайся меня: развяжись ты с капитанской дочкой»</w:t>
            </w:r>
            <w:r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6599" w:rsidRPr="001F58F8" w:rsidTr="00950F16">
        <w:tc>
          <w:tcPr>
            <w:tcW w:w="1384" w:type="dxa"/>
          </w:tcPr>
          <w:p w:rsidR="006D6599" w:rsidRPr="00FC7730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FC7730">
              <w:rPr>
                <w:b/>
                <w:color w:val="C00000"/>
                <w:sz w:val="24"/>
                <w:szCs w:val="24"/>
              </w:rPr>
              <w:t>генерал</w:t>
            </w:r>
          </w:p>
        </w:tc>
        <w:tc>
          <w:tcPr>
            <w:tcW w:w="9497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«…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лучше ей быть, 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покамест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, женою Швабрина; он теперь может оказать ей протекцию; а когда его расстреляем, тогда, бог даст, сыщутся ей и женишки. Миленькие вдовушки в девках не сидят</w:t>
            </w:r>
            <w:proofErr w:type="gramStart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….</w:t>
            </w:r>
            <w:proofErr w:type="gramEnd"/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вдовушка скорее найдет себе мужа, нежели девица</w:t>
            </w:r>
            <w:r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»</w:t>
            </w:r>
            <w:r w:rsidRPr="001F58F8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6599" w:rsidRPr="001F58F8" w:rsidTr="00950F16">
        <w:tc>
          <w:tcPr>
            <w:tcW w:w="1384" w:type="dxa"/>
          </w:tcPr>
          <w:p w:rsidR="006D6599" w:rsidRPr="00FC7730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FC7730">
              <w:rPr>
                <w:b/>
                <w:color w:val="C00000"/>
                <w:sz w:val="24"/>
                <w:szCs w:val="24"/>
              </w:rPr>
              <w:t>Пугачёв</w:t>
            </w:r>
          </w:p>
        </w:tc>
        <w:tc>
          <w:tcPr>
            <w:tcW w:w="9497" w:type="dxa"/>
          </w:tcPr>
          <w:p w:rsidR="006D6599" w:rsidRPr="001F58F8" w:rsidRDefault="006D6599" w:rsidP="00950F16">
            <w:pPr>
              <w:rPr>
                <w:color w:val="262626" w:themeColor="text1" w:themeTint="D9"/>
                <w:sz w:val="24"/>
                <w:szCs w:val="24"/>
              </w:rPr>
            </w:pPr>
            <w:r w:rsidRPr="001F58F8"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«Пожалуй, я буду посаженым отцом, Швабрин дружкою, закутим, запьем — и ворота запрем!», «Возьми себе красавицу; вези ее, куда хочешь, и дай вам бог любовь да совет!» </w:t>
            </w:r>
          </w:p>
        </w:tc>
      </w:tr>
      <w:tr w:rsidR="006D6599" w:rsidRPr="001F58F8" w:rsidTr="00950F16">
        <w:tc>
          <w:tcPr>
            <w:tcW w:w="1384" w:type="dxa"/>
          </w:tcPr>
          <w:p w:rsidR="006D6599" w:rsidRPr="00FC7730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Савельич</w:t>
            </w:r>
          </w:p>
        </w:tc>
        <w:tc>
          <w:tcPr>
            <w:tcW w:w="9497" w:type="dxa"/>
            <w:shd w:val="clear" w:color="auto" w:fill="FFFFFF" w:themeFill="background1"/>
          </w:tcPr>
          <w:p w:rsidR="006D6599" w:rsidRPr="00B656B4" w:rsidRDefault="006D6599" w:rsidP="00950F1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B65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«— Жениться! — повторил он. — Дитя хочет жениться!» «…Хоть раненько задумал ты жениться, да зато Марья Ивановна такая добрая барышня, что грех и пропустить оказию. Ин </w:t>
            </w:r>
            <w:proofErr w:type="gramStart"/>
            <w:r w:rsidRPr="00B65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быть</w:t>
            </w:r>
            <w:proofErr w:type="gramEnd"/>
            <w:r w:rsidRPr="00B65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по-твоему! Провожу ее, ангела божия, и рабски буду доносить твоим родителям, что такой невесте </w:t>
            </w:r>
            <w:proofErr w:type="gramStart"/>
            <w:r w:rsidRPr="00B65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надобно</w:t>
            </w:r>
            <w:proofErr w:type="gramEnd"/>
            <w:r w:rsidRPr="00B65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и приданого».</w:t>
            </w:r>
          </w:p>
        </w:tc>
      </w:tr>
      <w:tr w:rsidR="006D6599" w:rsidRPr="001F58F8" w:rsidTr="00950F16">
        <w:tc>
          <w:tcPr>
            <w:tcW w:w="1384" w:type="dxa"/>
          </w:tcPr>
          <w:p w:rsidR="006D6599" w:rsidRPr="00FC7730" w:rsidRDefault="006D6599" w:rsidP="00950F16">
            <w:pPr>
              <w:rPr>
                <w:b/>
                <w:color w:val="C00000"/>
                <w:sz w:val="24"/>
                <w:szCs w:val="24"/>
              </w:rPr>
            </w:pPr>
            <w:r w:rsidRPr="00FC7730">
              <w:rPr>
                <w:b/>
                <w:color w:val="C00000"/>
                <w:sz w:val="24"/>
                <w:szCs w:val="24"/>
              </w:rPr>
              <w:t>вывод</w:t>
            </w:r>
          </w:p>
        </w:tc>
        <w:tc>
          <w:tcPr>
            <w:tcW w:w="9497" w:type="dxa"/>
          </w:tcPr>
          <w:p w:rsidR="006D6599" w:rsidRPr="001F58F8" w:rsidRDefault="006D6599" w:rsidP="00950F16">
            <w:pPr>
              <w:rPr>
                <w:rFonts w:ascii="pt_sansregular" w:hAnsi="pt_sansregular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</w:p>
        </w:tc>
      </w:tr>
    </w:tbl>
    <w:p w:rsidR="005029FD" w:rsidRDefault="005029FD" w:rsidP="002A1000">
      <w:pPr>
        <w:spacing w:after="0" w:line="240" w:lineRule="auto"/>
        <w:rPr>
          <w:b/>
          <w:color w:val="262626" w:themeColor="text1" w:themeTint="D9"/>
          <w:sz w:val="24"/>
          <w:szCs w:val="24"/>
          <w:shd w:val="clear" w:color="auto" w:fill="FFFFFF"/>
        </w:rPr>
      </w:pPr>
    </w:p>
    <w:p w:rsidR="006513A4" w:rsidRPr="002A1000" w:rsidRDefault="006D6599" w:rsidP="002A1000">
      <w:pPr>
        <w:spacing w:after="0" w:line="240" w:lineRule="auto"/>
        <w:rPr>
          <w:color w:val="262626" w:themeColor="text1" w:themeTint="D9"/>
          <w:sz w:val="24"/>
          <w:szCs w:val="24"/>
          <w:shd w:val="clear" w:color="auto" w:fill="FFFFFF"/>
        </w:rPr>
      </w:pPr>
      <w:r w:rsidRPr="006B7EB6">
        <w:rPr>
          <w:rFonts w:asciiTheme="majorHAnsi" w:hAnsiTheme="majorHAnsi"/>
          <w:b/>
          <w:color w:val="262626" w:themeColor="text1" w:themeTint="D9"/>
          <w:sz w:val="24"/>
          <w:szCs w:val="24"/>
          <w:u w:val="single"/>
          <w:shd w:val="clear" w:color="auto" w:fill="FFFFFF"/>
        </w:rPr>
        <w:t>8</w:t>
      </w:r>
      <w:r w:rsidR="006513A4" w:rsidRPr="006B7EB6">
        <w:rPr>
          <w:rFonts w:asciiTheme="majorHAnsi" w:hAnsiTheme="majorHAnsi"/>
          <w:b/>
          <w:color w:val="262626" w:themeColor="text1" w:themeTint="D9"/>
          <w:sz w:val="24"/>
          <w:szCs w:val="24"/>
          <w:u w:val="single"/>
          <w:shd w:val="clear" w:color="auto" w:fill="FFFFFF"/>
        </w:rPr>
        <w:t>. Эпиграфы к повести.</w:t>
      </w:r>
      <w:r w:rsidR="006513A4" w:rsidRPr="002A1000">
        <w:rPr>
          <w:color w:val="262626" w:themeColor="text1" w:themeTint="D9"/>
          <w:sz w:val="24"/>
          <w:szCs w:val="24"/>
          <w:shd w:val="clear" w:color="auto" w:fill="FFFFFF"/>
        </w:rPr>
        <w:t xml:space="preserve"> Назови главу по эпиграфу.</w:t>
      </w:r>
    </w:p>
    <w:p w:rsidR="005029FD" w:rsidRDefault="005029FD" w:rsidP="002A1000">
      <w:pPr>
        <w:spacing w:after="0" w:line="240" w:lineRule="auto"/>
        <w:rPr>
          <w:b/>
          <w:color w:val="262626" w:themeColor="text1" w:themeTint="D9"/>
          <w:sz w:val="24"/>
          <w:szCs w:val="24"/>
          <w:shd w:val="clear" w:color="auto" w:fill="FFFFFF"/>
        </w:rPr>
      </w:pPr>
    </w:p>
    <w:p w:rsidR="00037D2B" w:rsidRPr="002A1000" w:rsidRDefault="006D6599" w:rsidP="002A1000">
      <w:pPr>
        <w:spacing w:after="0" w:line="240" w:lineRule="auto"/>
        <w:rPr>
          <w:rFonts w:ascii="Roboto" w:hAnsi="Roboto"/>
          <w:color w:val="262626" w:themeColor="text1" w:themeTint="D9"/>
          <w:sz w:val="24"/>
          <w:szCs w:val="24"/>
        </w:rPr>
      </w:pPr>
      <w:r w:rsidRPr="006B7EB6">
        <w:rPr>
          <w:rFonts w:asciiTheme="majorHAnsi" w:hAnsiTheme="majorHAnsi"/>
          <w:b/>
          <w:color w:val="262626" w:themeColor="text1" w:themeTint="D9"/>
          <w:sz w:val="24"/>
          <w:szCs w:val="24"/>
          <w:u w:val="single"/>
          <w:shd w:val="clear" w:color="auto" w:fill="FFFFFF"/>
        </w:rPr>
        <w:t>9</w:t>
      </w:r>
      <w:r w:rsidR="006513A4" w:rsidRPr="006B7EB6">
        <w:rPr>
          <w:rFonts w:asciiTheme="majorHAnsi" w:hAnsiTheme="majorHAnsi"/>
          <w:b/>
          <w:color w:val="262626" w:themeColor="text1" w:themeTint="D9"/>
          <w:sz w:val="24"/>
          <w:szCs w:val="24"/>
          <w:u w:val="single"/>
          <w:shd w:val="clear" w:color="auto" w:fill="FFFFFF"/>
        </w:rPr>
        <w:t xml:space="preserve">. </w:t>
      </w:r>
      <w:proofErr w:type="gramStart"/>
      <w:r w:rsidR="006513A4" w:rsidRPr="006B7EB6">
        <w:rPr>
          <w:rFonts w:asciiTheme="majorHAnsi" w:hAnsiTheme="majorHAnsi"/>
          <w:b/>
          <w:color w:val="262626" w:themeColor="text1" w:themeTint="D9"/>
          <w:sz w:val="24"/>
          <w:szCs w:val="24"/>
          <w:u w:val="single"/>
          <w:shd w:val="clear" w:color="auto" w:fill="FFFFFF"/>
        </w:rPr>
        <w:t>Вставные эпизоды</w:t>
      </w:r>
      <w:r w:rsidR="006513A4" w:rsidRPr="002A1000">
        <w:rPr>
          <w:color w:val="262626" w:themeColor="text1" w:themeTint="D9"/>
          <w:sz w:val="24"/>
          <w:szCs w:val="24"/>
          <w:shd w:val="clear" w:color="auto" w:fill="FFFFFF"/>
        </w:rPr>
        <w:t xml:space="preserve"> (</w:t>
      </w:r>
      <w:r w:rsidR="006513A4" w:rsidRPr="002A1000">
        <w:rPr>
          <w:rFonts w:ascii="Roboto" w:hAnsi="Roboto"/>
          <w:color w:val="262626" w:themeColor="text1" w:themeTint="D9"/>
          <w:sz w:val="24"/>
          <w:szCs w:val="24"/>
        </w:rPr>
        <w:t>Вставные эпизоды — эпизоды, раскрывающие события, не связанные непосредственно с сюжетом произведения; они используются автором для иллюстрирования идейного замыс</w:t>
      </w:r>
      <w:r w:rsidR="006513A4" w:rsidRPr="002A1000">
        <w:rPr>
          <w:rFonts w:ascii="Roboto" w:hAnsi="Roboto"/>
          <w:color w:val="262626" w:themeColor="text1" w:themeTint="D9"/>
          <w:sz w:val="24"/>
          <w:szCs w:val="24"/>
        </w:rPr>
        <w:softHyphen/>
        <w:t>ла произведения.</w:t>
      </w:r>
      <w:proofErr w:type="gramEnd"/>
      <w:r w:rsidR="006513A4"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</w:t>
      </w:r>
      <w:proofErr w:type="gramStart"/>
      <w:r w:rsidR="006513A4" w:rsidRPr="002A1000">
        <w:rPr>
          <w:rFonts w:ascii="Roboto" w:hAnsi="Roboto"/>
          <w:color w:val="262626" w:themeColor="text1" w:themeTint="D9"/>
          <w:sz w:val="24"/>
          <w:szCs w:val="24"/>
        </w:rPr>
        <w:t>Вставные эпизоды могут быть даны в виде снов персо</w:t>
      </w:r>
      <w:r w:rsidR="006513A4" w:rsidRPr="002A1000">
        <w:rPr>
          <w:rFonts w:ascii="Roboto" w:hAnsi="Roboto"/>
          <w:color w:val="262626" w:themeColor="text1" w:themeTint="D9"/>
          <w:sz w:val="24"/>
          <w:szCs w:val="24"/>
        </w:rPr>
        <w:softHyphen/>
        <w:t>нажей, писем и т.д.</w:t>
      </w:r>
      <w:r w:rsidR="00037D2B" w:rsidRPr="002A1000">
        <w:rPr>
          <w:rFonts w:ascii="Roboto" w:hAnsi="Roboto"/>
          <w:color w:val="262626" w:themeColor="text1" w:themeTint="D9"/>
          <w:sz w:val="24"/>
          <w:szCs w:val="24"/>
        </w:rPr>
        <w:t>)</w:t>
      </w:r>
      <w:proofErr w:type="gramEnd"/>
    </w:p>
    <w:p w:rsidR="005029FD" w:rsidRDefault="005029FD" w:rsidP="002A1000">
      <w:pPr>
        <w:spacing w:after="0" w:line="240" w:lineRule="auto"/>
        <w:rPr>
          <w:rFonts w:ascii="Roboto" w:hAnsi="Roboto"/>
          <w:b/>
          <w:color w:val="0F243E" w:themeColor="text2" w:themeShade="80"/>
          <w:sz w:val="24"/>
          <w:szCs w:val="24"/>
        </w:rPr>
      </w:pPr>
    </w:p>
    <w:p w:rsidR="00037D2B" w:rsidRPr="002A1000" w:rsidRDefault="005029FD" w:rsidP="002A1000">
      <w:pPr>
        <w:spacing w:after="0" w:line="240" w:lineRule="auto"/>
        <w:rPr>
          <w:rFonts w:ascii="Roboto" w:hAnsi="Roboto"/>
          <w:color w:val="262626" w:themeColor="text1" w:themeTint="D9"/>
          <w:sz w:val="24"/>
          <w:szCs w:val="24"/>
        </w:rPr>
      </w:pPr>
      <w:r w:rsidRPr="006B7EB6">
        <w:rPr>
          <w:rFonts w:ascii="Roboto" w:hAnsi="Roboto"/>
          <w:b/>
          <w:color w:val="0F243E" w:themeColor="text2" w:themeShade="80"/>
          <w:sz w:val="24"/>
          <w:szCs w:val="24"/>
          <w:u w:val="single"/>
        </w:rPr>
        <w:t>10.</w:t>
      </w:r>
      <w:r w:rsidR="00037D2B" w:rsidRPr="006B7EB6">
        <w:rPr>
          <w:rFonts w:ascii="Roboto" w:hAnsi="Roboto" w:hint="eastAsia"/>
          <w:b/>
          <w:color w:val="0F243E" w:themeColor="text2" w:themeShade="80"/>
          <w:sz w:val="24"/>
          <w:szCs w:val="24"/>
          <w:u w:val="single"/>
        </w:rPr>
        <w:t>П</w:t>
      </w:r>
      <w:r w:rsidR="00037D2B" w:rsidRPr="006B7EB6">
        <w:rPr>
          <w:rFonts w:ascii="Roboto" w:hAnsi="Roboto"/>
          <w:b/>
          <w:color w:val="0F243E" w:themeColor="text2" w:themeShade="80"/>
          <w:sz w:val="24"/>
          <w:szCs w:val="24"/>
          <w:u w:val="single"/>
        </w:rPr>
        <w:t>ушкин часто прибегает к эпистолярному жанру</w:t>
      </w:r>
      <w:r w:rsidR="00037D2B" w:rsidRPr="005029FD">
        <w:rPr>
          <w:rFonts w:ascii="Roboto" w:hAnsi="Roboto"/>
          <w:b/>
          <w:color w:val="0F243E" w:themeColor="text2" w:themeShade="80"/>
          <w:sz w:val="24"/>
          <w:szCs w:val="24"/>
        </w:rPr>
        <w:t>. Кто из  названных персонажей не пишет писем?</w:t>
      </w:r>
      <w:r w:rsidR="00037D2B"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</w:t>
      </w:r>
      <w:proofErr w:type="gramStart"/>
      <w:r w:rsidR="006B7EB6">
        <w:rPr>
          <w:rFonts w:ascii="Roboto" w:hAnsi="Roboto"/>
          <w:color w:val="262626" w:themeColor="text1" w:themeTint="D9"/>
          <w:sz w:val="24"/>
          <w:szCs w:val="24"/>
        </w:rPr>
        <w:t>Т</w:t>
      </w:r>
      <w:r w:rsidR="00037D2B" w:rsidRPr="002A1000">
        <w:rPr>
          <w:rFonts w:ascii="Roboto" w:hAnsi="Roboto"/>
          <w:color w:val="262626" w:themeColor="text1" w:themeTint="D9"/>
          <w:sz w:val="24"/>
          <w:szCs w:val="24"/>
        </w:rPr>
        <w:t>ексты</w:t>
      </w:r>
      <w:proofErr w:type="gramEnd"/>
      <w:r w:rsidR="00037D2B"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чьих писем не приводятся в </w:t>
      </w:r>
      <w:r w:rsidR="00037D2B" w:rsidRPr="002A1000">
        <w:rPr>
          <w:rFonts w:ascii="Roboto" w:hAnsi="Roboto" w:hint="eastAsia"/>
          <w:color w:val="262626" w:themeColor="text1" w:themeTint="D9"/>
          <w:sz w:val="24"/>
          <w:szCs w:val="24"/>
        </w:rPr>
        <w:t>«</w:t>
      </w:r>
      <w:r w:rsidR="00037D2B" w:rsidRPr="002A1000">
        <w:rPr>
          <w:rFonts w:ascii="Roboto" w:hAnsi="Roboto"/>
          <w:color w:val="262626" w:themeColor="text1" w:themeTint="D9"/>
          <w:sz w:val="24"/>
          <w:szCs w:val="24"/>
        </w:rPr>
        <w:t>Капитанской дочке</w:t>
      </w:r>
      <w:r w:rsidR="00037D2B" w:rsidRPr="002A1000">
        <w:rPr>
          <w:rFonts w:ascii="Roboto" w:hAnsi="Roboto" w:hint="eastAsia"/>
          <w:color w:val="262626" w:themeColor="text1" w:themeTint="D9"/>
          <w:sz w:val="24"/>
          <w:szCs w:val="24"/>
        </w:rPr>
        <w:t>»</w:t>
      </w:r>
      <w:r w:rsidR="00037D2B" w:rsidRPr="002A1000">
        <w:rPr>
          <w:rFonts w:ascii="Roboto" w:hAnsi="Roboto"/>
          <w:color w:val="262626" w:themeColor="text1" w:themeTint="D9"/>
          <w:sz w:val="24"/>
          <w:szCs w:val="24"/>
        </w:rPr>
        <w:t>?</w:t>
      </w:r>
    </w:p>
    <w:p w:rsidR="00037D2B" w:rsidRPr="002A1000" w:rsidRDefault="00037D2B" w:rsidP="002A1000">
      <w:pPr>
        <w:spacing w:after="0" w:line="240" w:lineRule="auto"/>
        <w:rPr>
          <w:rFonts w:ascii="Roboto" w:hAnsi="Roboto"/>
          <w:color w:val="262626" w:themeColor="text1" w:themeTint="D9"/>
          <w:sz w:val="24"/>
          <w:szCs w:val="24"/>
        </w:rPr>
      </w:pP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А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. Савельич      Б) Екатерина </w:t>
      </w:r>
      <w:r w:rsidRPr="002A10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II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     В</w:t>
      </w:r>
      <w:proofErr w:type="gramStart"/>
      <w:r w:rsidRPr="002A1000">
        <w:rPr>
          <w:rFonts w:ascii="Roboto" w:hAnsi="Roboto"/>
          <w:color w:val="262626" w:themeColor="text1" w:themeTint="D9"/>
          <w:sz w:val="24"/>
          <w:szCs w:val="24"/>
        </w:rPr>
        <w:t>)П</w:t>
      </w:r>
      <w:proofErr w:type="gramEnd"/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ётр Гринёв      Г)Андрей Петрович Гринёв      Д) </w:t>
      </w:r>
      <w:proofErr w:type="spellStart"/>
      <w:r w:rsidRPr="002A1000">
        <w:rPr>
          <w:rFonts w:ascii="Roboto" w:hAnsi="Roboto"/>
          <w:color w:val="262626" w:themeColor="text1" w:themeTint="D9"/>
          <w:sz w:val="24"/>
          <w:szCs w:val="24"/>
        </w:rPr>
        <w:t>Зурин</w:t>
      </w:r>
      <w:proofErr w:type="spellEnd"/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      Е) Маша Миронова</w:t>
      </w:r>
    </w:p>
    <w:p w:rsidR="005029FD" w:rsidRDefault="005029FD" w:rsidP="002A1000">
      <w:pPr>
        <w:spacing w:after="0" w:line="240" w:lineRule="auto"/>
        <w:rPr>
          <w:rFonts w:ascii="Roboto" w:hAnsi="Roboto"/>
          <w:b/>
          <w:color w:val="0F243E" w:themeColor="text2" w:themeShade="80"/>
          <w:sz w:val="24"/>
          <w:szCs w:val="24"/>
        </w:rPr>
      </w:pPr>
    </w:p>
    <w:p w:rsidR="00037D2B" w:rsidRPr="006B7EB6" w:rsidRDefault="005029FD" w:rsidP="002A1000">
      <w:pPr>
        <w:spacing w:after="0" w:line="240" w:lineRule="auto"/>
        <w:rPr>
          <w:rFonts w:ascii="Roboto" w:hAnsi="Roboto"/>
          <w:b/>
          <w:color w:val="0F243E" w:themeColor="text2" w:themeShade="80"/>
          <w:sz w:val="24"/>
          <w:szCs w:val="24"/>
          <w:u w:val="single"/>
        </w:rPr>
      </w:pPr>
      <w:r w:rsidRPr="006B7EB6">
        <w:rPr>
          <w:rFonts w:ascii="Roboto" w:hAnsi="Roboto"/>
          <w:b/>
          <w:color w:val="0F243E" w:themeColor="text2" w:themeShade="80"/>
          <w:sz w:val="24"/>
          <w:szCs w:val="24"/>
          <w:u w:val="single"/>
        </w:rPr>
        <w:t>11</w:t>
      </w:r>
      <w:r w:rsidR="00037D2B" w:rsidRPr="006B7EB6">
        <w:rPr>
          <w:rFonts w:ascii="Roboto" w:hAnsi="Roboto"/>
          <w:b/>
          <w:color w:val="0F243E" w:themeColor="text2" w:themeShade="80"/>
          <w:sz w:val="24"/>
          <w:szCs w:val="24"/>
          <w:u w:val="single"/>
        </w:rPr>
        <w:t>. Речь персонажей</w:t>
      </w:r>
    </w:p>
    <w:p w:rsidR="005029FD" w:rsidRDefault="00436B75" w:rsidP="002A1000">
      <w:pPr>
        <w:shd w:val="clear" w:color="auto" w:fill="FFFFFF" w:themeFill="background1"/>
        <w:spacing w:after="0" w:line="240" w:lineRule="auto"/>
        <w:rPr>
          <w:color w:val="262626" w:themeColor="text1" w:themeTint="D9"/>
          <w:sz w:val="24"/>
          <w:szCs w:val="24"/>
          <w:u w:val="single"/>
        </w:rPr>
      </w:pPr>
      <w:r w:rsidRPr="002A1000">
        <w:rPr>
          <w:rFonts w:ascii="Roboto" w:hAnsi="Roboto"/>
          <w:color w:val="262626" w:themeColor="text1" w:themeTint="D9"/>
          <w:sz w:val="24"/>
          <w:szCs w:val="24"/>
        </w:rPr>
        <w:t>Что скрывается за выражениями</w:t>
      </w:r>
      <w:proofErr w:type="gramStart"/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:</w:t>
      </w:r>
      <w:proofErr w:type="gramEnd"/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 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«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>смертоубийство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»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, 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«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>дурь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»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, 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«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>заколоть своего ближнего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»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, 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«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>резаться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»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 xml:space="preserve">, 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«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>тыкаться вертелами да притоптывать</w:t>
      </w:r>
      <w:r w:rsidRPr="002A1000">
        <w:rPr>
          <w:rFonts w:ascii="Roboto" w:hAnsi="Roboto" w:hint="eastAsia"/>
          <w:color w:val="262626" w:themeColor="text1" w:themeTint="D9"/>
          <w:sz w:val="24"/>
          <w:szCs w:val="24"/>
        </w:rPr>
        <w:t>»</w:t>
      </w:r>
      <w:r w:rsidRPr="002A1000">
        <w:rPr>
          <w:rFonts w:ascii="Roboto" w:hAnsi="Roboto"/>
          <w:color w:val="262626" w:themeColor="text1" w:themeTint="D9"/>
          <w:sz w:val="24"/>
          <w:szCs w:val="24"/>
        </w:rPr>
        <w:t>.</w:t>
      </w:r>
      <w:r w:rsidR="006513A4" w:rsidRPr="002A1000">
        <w:rPr>
          <w:rFonts w:ascii="Roboto" w:hAnsi="Roboto"/>
          <w:color w:val="262626" w:themeColor="text1" w:themeTint="D9"/>
          <w:sz w:val="24"/>
          <w:szCs w:val="24"/>
        </w:rPr>
        <w:br/>
      </w:r>
    </w:p>
    <w:p w:rsidR="00436B75" w:rsidRPr="002A1000" w:rsidRDefault="005029FD" w:rsidP="002A1000">
      <w:pPr>
        <w:shd w:val="clear" w:color="auto" w:fill="FFFFFF" w:themeFill="background1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proofErr w:type="spellStart"/>
      <w:r>
        <w:rPr>
          <w:color w:val="262626" w:themeColor="text1" w:themeTint="D9"/>
          <w:sz w:val="24"/>
          <w:szCs w:val="24"/>
          <w:u w:val="single"/>
        </w:rPr>
        <w:t>Указажите</w:t>
      </w:r>
      <w:proofErr w:type="spellEnd"/>
      <w:r w:rsidR="00436B75" w:rsidRPr="002A1000">
        <w:rPr>
          <w:color w:val="262626" w:themeColor="text1" w:themeTint="D9"/>
          <w:sz w:val="24"/>
          <w:szCs w:val="24"/>
          <w:u w:val="single"/>
        </w:rPr>
        <w:t>, чья это точка зрения</w:t>
      </w:r>
      <w:r>
        <w:rPr>
          <w:color w:val="262626" w:themeColor="text1" w:themeTint="D9"/>
          <w:sz w:val="24"/>
          <w:szCs w:val="24"/>
          <w:u w:val="single"/>
        </w:rPr>
        <w:t>:</w:t>
      </w:r>
    </w:p>
    <w:p w:rsidR="00436B75" w:rsidRPr="002A1000" w:rsidRDefault="00436B75" w:rsidP="002A10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62626" w:themeColor="text1" w:themeTint="D9"/>
        </w:rPr>
      </w:pPr>
      <w:r w:rsidRPr="002A1000">
        <w:rPr>
          <w:color w:val="262626" w:themeColor="text1" w:themeTint="D9"/>
        </w:rPr>
        <w:t>«смертоубийство», «</w:t>
      </w:r>
      <w:proofErr w:type="gramStart"/>
      <w:r w:rsidRPr="002A1000">
        <w:rPr>
          <w:color w:val="262626" w:themeColor="text1" w:themeTint="D9"/>
        </w:rPr>
        <w:t>дурь</w:t>
      </w:r>
      <w:proofErr w:type="gramEnd"/>
      <w:r w:rsidRPr="002A1000">
        <w:rPr>
          <w:color w:val="262626" w:themeColor="text1" w:themeTint="D9"/>
        </w:rPr>
        <w:t>», «пырять»</w:t>
      </w:r>
    </w:p>
    <w:p w:rsidR="00436B75" w:rsidRPr="002A1000" w:rsidRDefault="00436B75" w:rsidP="002A10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62626" w:themeColor="text1" w:themeTint="D9"/>
        </w:rPr>
      </w:pPr>
      <w:r w:rsidRPr="002A1000">
        <w:rPr>
          <w:color w:val="262626" w:themeColor="text1" w:themeTint="D9"/>
        </w:rPr>
        <w:t xml:space="preserve"> «заколоть своего ближнего»</w:t>
      </w:r>
    </w:p>
    <w:p w:rsidR="00436B75" w:rsidRPr="002A1000" w:rsidRDefault="00436B75" w:rsidP="002A10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62626" w:themeColor="text1" w:themeTint="D9"/>
        </w:rPr>
      </w:pPr>
      <w:r w:rsidRPr="002A1000">
        <w:rPr>
          <w:color w:val="262626" w:themeColor="text1" w:themeTint="D9"/>
        </w:rPr>
        <w:t>«резаться»</w:t>
      </w:r>
    </w:p>
    <w:p w:rsidR="00436B75" w:rsidRPr="005029FD" w:rsidRDefault="00436B75" w:rsidP="002A10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62626" w:themeColor="text1" w:themeTint="D9"/>
        </w:rPr>
      </w:pPr>
      <w:r w:rsidRPr="002A1000">
        <w:rPr>
          <w:color w:val="262626" w:themeColor="text1" w:themeTint="D9"/>
        </w:rPr>
        <w:t>«</w:t>
      </w:r>
      <w:proofErr w:type="gramStart"/>
      <w:r w:rsidRPr="002A1000">
        <w:rPr>
          <w:color w:val="262626" w:themeColor="text1" w:themeTint="D9"/>
        </w:rPr>
        <w:t>тыкаться</w:t>
      </w:r>
      <w:proofErr w:type="gramEnd"/>
      <w:r w:rsidRPr="002A1000">
        <w:rPr>
          <w:color w:val="262626" w:themeColor="text1" w:themeTint="D9"/>
        </w:rPr>
        <w:t xml:space="preserve"> железными вертелами да притоптывать»</w:t>
      </w:r>
    </w:p>
    <w:p w:rsidR="005029FD" w:rsidRPr="002A1000" w:rsidRDefault="005029FD" w:rsidP="005029F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</w:p>
    <w:p w:rsidR="00436B75" w:rsidRPr="002A1000" w:rsidRDefault="00436B75" w:rsidP="002A10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 w:rsidRPr="002A1000">
        <w:rPr>
          <w:i/>
          <w:iCs/>
          <w:color w:val="262626" w:themeColor="text1" w:themeTint="D9"/>
        </w:rPr>
        <w:t>а) Марья Ивановна</w:t>
      </w:r>
    </w:p>
    <w:p w:rsidR="00436B75" w:rsidRPr="002A1000" w:rsidRDefault="00436B75" w:rsidP="002A10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 w:rsidRPr="002A1000">
        <w:rPr>
          <w:i/>
          <w:iCs/>
          <w:color w:val="262626" w:themeColor="text1" w:themeTint="D9"/>
        </w:rPr>
        <w:t>б) Савельич</w:t>
      </w:r>
    </w:p>
    <w:p w:rsidR="00436B75" w:rsidRPr="002A1000" w:rsidRDefault="00436B75" w:rsidP="002A10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 w:rsidRPr="002A1000">
        <w:rPr>
          <w:i/>
          <w:iCs/>
          <w:color w:val="262626" w:themeColor="text1" w:themeTint="D9"/>
        </w:rPr>
        <w:t>в) Василиса Егоровна</w:t>
      </w:r>
    </w:p>
    <w:p w:rsidR="00436B75" w:rsidRDefault="005029FD" w:rsidP="002A100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</w:rPr>
      </w:pPr>
      <w:r>
        <w:rPr>
          <w:i/>
          <w:iCs/>
          <w:color w:val="262626" w:themeColor="text1" w:themeTint="D9"/>
        </w:rPr>
        <w:lastRenderedPageBreak/>
        <w:t>г) Иван Игнатьевич</w:t>
      </w:r>
    </w:p>
    <w:p w:rsidR="005029FD" w:rsidRPr="002A1000" w:rsidRDefault="005029FD" w:rsidP="002A100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</w:rPr>
      </w:pPr>
    </w:p>
    <w:p w:rsidR="002A1000" w:rsidRPr="005029FD" w:rsidRDefault="005029FD" w:rsidP="005029F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F243E" w:themeColor="text2" w:themeShade="80"/>
        </w:rPr>
      </w:pPr>
      <w:r w:rsidRPr="005029FD">
        <w:rPr>
          <w:rFonts w:asciiTheme="majorHAnsi" w:hAnsiTheme="majorHAnsi" w:cs="Arial"/>
          <w:b/>
          <w:color w:val="0F243E" w:themeColor="text2" w:themeShade="80"/>
        </w:rPr>
        <w:t>12. «</w:t>
      </w:r>
      <w:r w:rsidR="002A1000" w:rsidRPr="005029FD">
        <w:rPr>
          <w:rFonts w:asciiTheme="majorHAnsi" w:hAnsiTheme="majorHAnsi"/>
          <w:b/>
          <w:color w:val="0F243E" w:themeColor="text2" w:themeShade="80"/>
          <w:shd w:val="clear" w:color="auto" w:fill="FFFFFF" w:themeFill="background1"/>
        </w:rPr>
        <w:t>Точность и краткость — вот первые достоинства прозы</w:t>
      </w:r>
      <w:r w:rsidRPr="005029FD">
        <w:rPr>
          <w:rFonts w:asciiTheme="majorHAnsi" w:hAnsiTheme="majorHAnsi"/>
          <w:b/>
          <w:color w:val="0F243E" w:themeColor="text2" w:themeShade="80"/>
          <w:shd w:val="clear" w:color="auto" w:fill="FFFFFF" w:themeFill="background1"/>
        </w:rPr>
        <w:t>». А.С. Пушкин</w:t>
      </w:r>
    </w:p>
    <w:p w:rsidR="00B21C3A" w:rsidRPr="002A1000" w:rsidRDefault="00B21C3A" w:rsidP="002A1000">
      <w:pPr>
        <w:spacing w:after="0" w:line="240" w:lineRule="auto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  <w:u w:val="single"/>
        </w:rPr>
      </w:pPr>
    </w:p>
    <w:p w:rsidR="005029FD" w:rsidRPr="006B7EB6" w:rsidRDefault="005029FD" w:rsidP="002A1000">
      <w:pPr>
        <w:spacing w:after="0" w:line="240" w:lineRule="auto"/>
        <w:rPr>
          <w:rFonts w:asciiTheme="majorHAnsi" w:eastAsia="Times New Roman" w:hAnsiTheme="majorHAnsi" w:cs="Helvetica"/>
          <w:color w:val="262626" w:themeColor="text1" w:themeTint="D9"/>
          <w:sz w:val="24"/>
          <w:szCs w:val="24"/>
        </w:rPr>
      </w:pPr>
      <w:r w:rsidRPr="006B7EB6">
        <w:rPr>
          <w:rFonts w:asciiTheme="majorHAnsi" w:eastAsia="Times New Roman" w:hAnsiTheme="majorHAnsi" w:cs="Helvetica"/>
          <w:b/>
          <w:color w:val="0F243E" w:themeColor="text2" w:themeShade="80"/>
          <w:sz w:val="24"/>
          <w:szCs w:val="24"/>
        </w:rPr>
        <w:t>13.</w:t>
      </w:r>
      <w:r w:rsidR="00B21C3A" w:rsidRPr="006B7EB6">
        <w:rPr>
          <w:rFonts w:asciiTheme="majorHAnsi" w:eastAsia="Times New Roman" w:hAnsiTheme="majorHAnsi" w:cs="Helvetica"/>
          <w:b/>
          <w:color w:val="0F243E" w:themeColor="text2" w:themeShade="80"/>
          <w:sz w:val="24"/>
          <w:szCs w:val="24"/>
        </w:rPr>
        <w:t xml:space="preserve"> Воплощение в композиции произведения модели волшебной сказки.</w:t>
      </w:r>
      <w:r w:rsidR="00B21C3A" w:rsidRPr="006B7EB6">
        <w:rPr>
          <w:rFonts w:asciiTheme="majorHAnsi" w:eastAsia="Times New Roman" w:hAnsiTheme="majorHAnsi" w:cs="Helvetica"/>
          <w:color w:val="262626" w:themeColor="text1" w:themeTint="D9"/>
          <w:sz w:val="24"/>
          <w:szCs w:val="24"/>
        </w:rPr>
        <w:t> </w:t>
      </w:r>
    </w:p>
    <w:p w:rsidR="005029FD" w:rsidRPr="006B7EB6" w:rsidRDefault="005029FD" w:rsidP="002A1000">
      <w:pPr>
        <w:spacing w:after="0" w:line="240" w:lineRule="auto"/>
        <w:rPr>
          <w:rFonts w:asciiTheme="majorHAnsi" w:eastAsia="Times New Roman" w:hAnsiTheme="majorHAnsi" w:cs="Helvetica"/>
          <w:color w:val="262626" w:themeColor="text1" w:themeTint="D9"/>
          <w:sz w:val="24"/>
          <w:szCs w:val="24"/>
        </w:rPr>
      </w:pPr>
    </w:p>
    <w:p w:rsidR="005029FD" w:rsidRPr="006B7EB6" w:rsidRDefault="005029FD" w:rsidP="002A1000">
      <w:pPr>
        <w:spacing w:after="0" w:line="240" w:lineRule="auto"/>
        <w:rPr>
          <w:rFonts w:asciiTheme="majorHAnsi" w:eastAsia="Times New Roman" w:hAnsiTheme="majorHAnsi" w:cs="Helvetica"/>
          <w:b/>
          <w:color w:val="0F243E" w:themeColor="text2" w:themeShade="80"/>
          <w:sz w:val="24"/>
          <w:szCs w:val="24"/>
        </w:rPr>
      </w:pPr>
      <w:r w:rsidRPr="006B7EB6">
        <w:rPr>
          <w:rFonts w:asciiTheme="majorHAnsi" w:eastAsia="Times New Roman" w:hAnsiTheme="majorHAnsi" w:cs="Helvetica"/>
          <w:b/>
          <w:color w:val="0F243E" w:themeColor="text2" w:themeShade="80"/>
          <w:sz w:val="24"/>
          <w:szCs w:val="24"/>
        </w:rPr>
        <w:t>14.</w:t>
      </w:r>
      <w:r w:rsidR="00296BDC" w:rsidRPr="006B7EB6">
        <w:rPr>
          <w:rFonts w:asciiTheme="majorHAnsi" w:eastAsia="Times New Roman" w:hAnsiTheme="majorHAnsi" w:cs="Helvetica"/>
          <w:b/>
          <w:color w:val="0F243E" w:themeColor="text2" w:themeShade="80"/>
          <w:sz w:val="24"/>
          <w:szCs w:val="24"/>
        </w:rPr>
        <w:t>симметричность в развитии сюжетного действия</w:t>
      </w:r>
      <w:r w:rsidRPr="006B7EB6">
        <w:rPr>
          <w:rFonts w:asciiTheme="majorHAnsi" w:eastAsia="Times New Roman" w:hAnsiTheme="majorHAnsi" w:cs="Helvetica"/>
          <w:b/>
          <w:color w:val="0F243E" w:themeColor="text2" w:themeShade="80"/>
          <w:sz w:val="24"/>
          <w:szCs w:val="24"/>
        </w:rPr>
        <w:t>.</w:t>
      </w:r>
    </w:p>
    <w:p w:rsidR="005029FD" w:rsidRDefault="005029FD" w:rsidP="002A1000">
      <w:pPr>
        <w:spacing w:after="0" w:line="240" w:lineRule="auto"/>
        <w:rPr>
          <w:rFonts w:ascii="Helvetica" w:eastAsia="Times New Roman" w:hAnsi="Helvetica" w:cs="Helvetica"/>
          <w:color w:val="262626" w:themeColor="text1" w:themeTint="D9"/>
          <w:sz w:val="24"/>
          <w:szCs w:val="24"/>
          <w:u w:val="single"/>
        </w:rPr>
      </w:pPr>
    </w:p>
    <w:p w:rsidR="00296BDC" w:rsidRPr="002A1000" w:rsidRDefault="00296BDC" w:rsidP="002A1000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2A1000">
        <w:rPr>
          <w:rFonts w:ascii="Helvetica" w:eastAsia="Times New Roman" w:hAnsi="Helvetica" w:cs="Helvetica"/>
          <w:color w:val="262626" w:themeColor="text1" w:themeTint="D9"/>
          <w:sz w:val="24"/>
          <w:szCs w:val="24"/>
        </w:rPr>
        <w:t>Повесть по праву названа В.Г. Белинским «Онегиным в прозе», и многие ее картины «по верности, истине содержания и мастерству изложения – чудо совершенства»</w:t>
      </w:r>
      <w:r w:rsidR="005029FD">
        <w:rPr>
          <w:rFonts w:ascii="Helvetica" w:eastAsia="Times New Roman" w:hAnsi="Helvetica" w:cs="Helvetica"/>
          <w:color w:val="262626" w:themeColor="text1" w:themeTint="D9"/>
          <w:sz w:val="24"/>
          <w:szCs w:val="24"/>
        </w:rPr>
        <w:t>.</w:t>
      </w:r>
    </w:p>
    <w:sectPr w:rsidR="00296BDC" w:rsidRPr="002A1000" w:rsidSect="003E31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BA5"/>
    <w:multiLevelType w:val="hybridMultilevel"/>
    <w:tmpl w:val="B54CBB1A"/>
    <w:lvl w:ilvl="0" w:tplc="272AEE9E">
      <w:start w:val="4"/>
      <w:numFmt w:val="decimal"/>
      <w:lvlText w:val="%1."/>
      <w:lvlJc w:val="left"/>
      <w:pPr>
        <w:ind w:left="6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1E7B1920"/>
    <w:multiLevelType w:val="multilevel"/>
    <w:tmpl w:val="3DDEF0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B35887"/>
    <w:multiLevelType w:val="hybridMultilevel"/>
    <w:tmpl w:val="418E7128"/>
    <w:lvl w:ilvl="0" w:tplc="F76C9CEA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2BF50496"/>
    <w:multiLevelType w:val="multilevel"/>
    <w:tmpl w:val="4390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7C511B"/>
    <w:multiLevelType w:val="multilevel"/>
    <w:tmpl w:val="66E8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B4FFE"/>
    <w:multiLevelType w:val="hybridMultilevel"/>
    <w:tmpl w:val="90A8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24186"/>
    <w:multiLevelType w:val="multilevel"/>
    <w:tmpl w:val="E9C6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47359"/>
    <w:multiLevelType w:val="hybridMultilevel"/>
    <w:tmpl w:val="BFEEC20C"/>
    <w:lvl w:ilvl="0" w:tplc="2E4EC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1DD8"/>
    <w:rsid w:val="000217EB"/>
    <w:rsid w:val="00037D2B"/>
    <w:rsid w:val="00095A9A"/>
    <w:rsid w:val="00296BDC"/>
    <w:rsid w:val="002A1000"/>
    <w:rsid w:val="003C1DD8"/>
    <w:rsid w:val="003E31A6"/>
    <w:rsid w:val="00436B75"/>
    <w:rsid w:val="005029FD"/>
    <w:rsid w:val="00612C60"/>
    <w:rsid w:val="006513A4"/>
    <w:rsid w:val="006B7EB6"/>
    <w:rsid w:val="006D6599"/>
    <w:rsid w:val="006E280D"/>
    <w:rsid w:val="00725668"/>
    <w:rsid w:val="00813CC9"/>
    <w:rsid w:val="0082303C"/>
    <w:rsid w:val="008F6BA6"/>
    <w:rsid w:val="00902210"/>
    <w:rsid w:val="00946C11"/>
    <w:rsid w:val="00A253BC"/>
    <w:rsid w:val="00A43462"/>
    <w:rsid w:val="00AA128D"/>
    <w:rsid w:val="00B21C3A"/>
    <w:rsid w:val="00B315FA"/>
    <w:rsid w:val="00BE214E"/>
    <w:rsid w:val="00CA71B6"/>
    <w:rsid w:val="00CB2853"/>
    <w:rsid w:val="00DC2487"/>
    <w:rsid w:val="00E86495"/>
    <w:rsid w:val="00F02A2E"/>
    <w:rsid w:val="00F4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1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1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13CC9"/>
    <w:rPr>
      <w:b/>
      <w:bCs/>
    </w:rPr>
  </w:style>
  <w:style w:type="character" w:styleId="a6">
    <w:name w:val="Hyperlink"/>
    <w:basedOn w:val="a0"/>
    <w:uiPriority w:val="99"/>
    <w:semiHidden/>
    <w:unhideWhenUsed/>
    <w:rsid w:val="00813CC9"/>
    <w:rPr>
      <w:color w:val="0000FF"/>
      <w:u w:val="single"/>
    </w:rPr>
  </w:style>
  <w:style w:type="character" w:customStyle="1" w:styleId="w">
    <w:name w:val="w"/>
    <w:basedOn w:val="a0"/>
    <w:rsid w:val="00813CC9"/>
  </w:style>
  <w:style w:type="paragraph" w:styleId="a7">
    <w:name w:val="List Paragraph"/>
    <w:basedOn w:val="a"/>
    <w:uiPriority w:val="34"/>
    <w:qFormat/>
    <w:rsid w:val="0082303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D65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461">
          <w:marLeft w:val="-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488">
          <w:marLeft w:val="-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ruwiki/39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937238" TargetMode="External"/><Relationship Id="rId5" Type="http://schemas.openxmlformats.org/officeDocument/2006/relationships/hyperlink" Target="http://rushist.com/index.php/russia/2300-russko-turetskie-vojny-krat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</cp:revision>
  <cp:lastPrinted>2018-12-10T19:21:00Z</cp:lastPrinted>
  <dcterms:created xsi:type="dcterms:W3CDTF">2018-12-10T10:38:00Z</dcterms:created>
  <dcterms:modified xsi:type="dcterms:W3CDTF">2018-12-10T19:25:00Z</dcterms:modified>
</cp:coreProperties>
</file>