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843A7F" w:rsidRPr="00C5344A" w:rsidTr="001F26ED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  <w:t>2</w:t>
            </w:r>
          </w:p>
        </w:tc>
        <w:tc>
          <w:tcPr>
            <w:tcW w:w="369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843A7F" w:rsidRPr="00C5344A" w:rsidTr="001F26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843A7F" w:rsidRPr="00C5344A" w:rsidRDefault="00843A7F" w:rsidP="001F26ED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843A7F" w:rsidRPr="00C5344A" w:rsidRDefault="00843A7F" w:rsidP="00843A7F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МОУ «СОШ п. Основной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Новоузенского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 Саратовской области»</w:t>
            </w:r>
          </w:p>
        </w:tc>
      </w:tr>
      <w:tr w:rsidR="00843A7F" w:rsidRPr="00C5344A" w:rsidTr="001F26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843A7F" w:rsidRPr="00C5344A" w:rsidTr="001F26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843A7F" w:rsidRPr="00C5344A" w:rsidTr="001F26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7F" w:rsidRPr="00843A7F" w:rsidRDefault="00843A7F" w:rsidP="001F26E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  <w:r w:rsidRPr="00843A7F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Горбенко Юрию Юрьевичу</w:t>
            </w:r>
          </w:p>
        </w:tc>
      </w:tr>
      <w:tr w:rsidR="00843A7F" w:rsidRPr="00C5344A" w:rsidTr="001F26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843A7F" w:rsidRPr="00C5344A" w:rsidRDefault="00843A7F" w:rsidP="00843A7F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843A7F" w:rsidRPr="00C5344A" w:rsidRDefault="00843A7F" w:rsidP="00843A7F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843A7F" w:rsidRPr="00C5344A" w:rsidTr="001F26E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43A7F" w:rsidRPr="00C5344A" w:rsidTr="001F26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43A7F" w:rsidRPr="00C5344A" w:rsidTr="001F26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843A7F" w:rsidRPr="00C5344A" w:rsidTr="001F26ED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843A7F" w:rsidRPr="00C5344A" w:rsidRDefault="00843A7F" w:rsidP="00843A7F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843A7F" w:rsidRPr="00C5344A" w:rsidRDefault="00843A7F" w:rsidP="00843A7F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</w:t>
      </w:r>
      <w:r w:rsidRPr="00843A7F">
        <w:rPr>
          <w:rFonts w:ascii="PT Astra Serif" w:hAnsi="PT Astra Serif"/>
          <w:b/>
          <w:sz w:val="26"/>
          <w:szCs w:val="26"/>
          <w:u w:val="single"/>
        </w:rPr>
        <w:t>паспорт</w:t>
      </w:r>
    </w:p>
    <w:p w:rsidR="00843A7F" w:rsidRPr="00C5344A" w:rsidRDefault="00843A7F" w:rsidP="00843A7F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43A7F" w:rsidRPr="00C5344A" w:rsidTr="001F26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43A7F" w:rsidRPr="00C5344A" w:rsidTr="001F26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A7F" w:rsidRPr="00C5344A" w:rsidRDefault="00843A7F" w:rsidP="001F26E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843A7F" w:rsidRPr="00C5344A" w:rsidRDefault="00843A7F" w:rsidP="00843A7F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843A7F" w:rsidRPr="00C5344A" w:rsidTr="001F26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843A7F" w:rsidRPr="00C5344A" w:rsidRDefault="00843A7F" w:rsidP="00843A7F">
      <w:pPr>
        <w:jc w:val="both"/>
        <w:rPr>
          <w:rFonts w:ascii="PT Astra Serif" w:hAnsi="PT Astra Serif"/>
          <w:sz w:val="10"/>
          <w:szCs w:val="10"/>
        </w:rPr>
      </w:pPr>
    </w:p>
    <w:p w:rsidR="00843A7F" w:rsidRPr="00C5344A" w:rsidRDefault="00843A7F" w:rsidP="00843A7F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:rsidR="00843A7F" w:rsidRPr="00C5344A" w:rsidRDefault="00843A7F" w:rsidP="00843A7F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843A7F" w:rsidRPr="00C5344A" w:rsidTr="001F26ED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843A7F" w:rsidRPr="00C5344A" w:rsidTr="001F26ED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843A7F" w:rsidRPr="00C5344A" w:rsidRDefault="00843A7F" w:rsidP="001F26ED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A7F" w:rsidRPr="00C5344A" w:rsidRDefault="00843A7F" w:rsidP="001F26E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843A7F" w:rsidRPr="00C5344A" w:rsidRDefault="00843A7F" w:rsidP="00843A7F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843A7F" w:rsidRPr="00C5344A" w:rsidRDefault="00843A7F" w:rsidP="00843A7F">
      <w:pPr>
        <w:ind w:left="-142"/>
        <w:jc w:val="both"/>
        <w:rPr>
          <w:rFonts w:ascii="PT Astra Serif" w:hAnsi="PT Astra Serif"/>
          <w:sz w:val="22"/>
          <w:szCs w:val="22"/>
        </w:rPr>
      </w:pPr>
    </w:p>
    <w:p w:rsidR="00843A7F" w:rsidRPr="00C5344A" w:rsidRDefault="00843A7F" w:rsidP="00843A7F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843A7F" w:rsidRPr="00C5344A" w:rsidRDefault="00843A7F" w:rsidP="00843A7F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9356"/>
      </w:tblGrid>
      <w:tr w:rsidR="00843A7F" w:rsidRPr="00EF438D" w:rsidTr="001F26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EF438D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EF438D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EF438D">
              <w:rPr>
                <w:rFonts w:ascii="PT Astra Serif" w:hAnsi="PT Astra Serif"/>
                <w:sz w:val="26"/>
                <w:szCs w:val="26"/>
              </w:rPr>
              <w:t>психолого-медико-педагогической</w:t>
            </w:r>
            <w:proofErr w:type="spellEnd"/>
            <w:r w:rsidRPr="00EF438D">
              <w:rPr>
                <w:rFonts w:ascii="PT Astra Serif" w:hAnsi="PT Astra Serif"/>
                <w:sz w:val="26"/>
                <w:szCs w:val="26"/>
              </w:rPr>
              <w:t xml:space="preserve"> комиссии</w:t>
            </w:r>
          </w:p>
        </w:tc>
      </w:tr>
      <w:tr w:rsidR="00843A7F" w:rsidRPr="00C5344A" w:rsidTr="001F26ED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843A7F" w:rsidRPr="00EF438D" w:rsidRDefault="00843A7F" w:rsidP="001F26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843A7F" w:rsidRPr="00C5344A" w:rsidTr="001F26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A7F" w:rsidRPr="00EF438D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843A7F" w:rsidRPr="00C5344A" w:rsidTr="001F26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843A7F" w:rsidRPr="00C5344A" w:rsidRDefault="00843A7F" w:rsidP="001F26ED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C5344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(устная часть)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C5344A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843A7F" w:rsidRPr="00C5344A" w:rsidRDefault="00843A7F" w:rsidP="001F26ED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3A7F" w:rsidRPr="00C5344A" w:rsidTr="001F26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4E1A7D" w:rsidRDefault="00843A7F" w:rsidP="001F26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843A7F" w:rsidRPr="00C5344A" w:rsidTr="001F26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300"/>
        </w:trPr>
        <w:tc>
          <w:tcPr>
            <w:tcW w:w="42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843A7F" w:rsidRPr="00C5344A" w:rsidTr="001F26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843A7F" w:rsidRPr="00C5344A" w:rsidRDefault="00843A7F" w:rsidP="001F26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843A7F" w:rsidRPr="00C5344A" w:rsidTr="001F26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305"/>
        </w:trPr>
        <w:tc>
          <w:tcPr>
            <w:tcW w:w="42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3A7F" w:rsidRPr="00C5344A" w:rsidTr="001F26ED">
        <w:trPr>
          <w:trHeight w:val="20"/>
        </w:trPr>
        <w:tc>
          <w:tcPr>
            <w:tcW w:w="426" w:type="dxa"/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843A7F" w:rsidRPr="00C5344A" w:rsidRDefault="00843A7F" w:rsidP="001F26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843A7F" w:rsidRPr="00C5344A" w:rsidRDefault="00843A7F" w:rsidP="001F26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843A7F" w:rsidRPr="00C5344A" w:rsidTr="001F26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843A7F" w:rsidRPr="00C5344A" w:rsidRDefault="00843A7F" w:rsidP="001F26E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43A7F" w:rsidRPr="00C5344A" w:rsidRDefault="00843A7F" w:rsidP="00843A7F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843A7F" w:rsidRDefault="00843A7F" w:rsidP="00843A7F">
      <w:pPr>
        <w:jc w:val="both"/>
        <w:rPr>
          <w:rFonts w:ascii="PT Astra Serif" w:hAnsi="PT Astra Serif"/>
          <w:sz w:val="26"/>
          <w:szCs w:val="26"/>
        </w:rPr>
      </w:pPr>
    </w:p>
    <w:p w:rsidR="00843A7F" w:rsidRDefault="00843A7F" w:rsidP="00843A7F">
      <w:pPr>
        <w:jc w:val="both"/>
        <w:rPr>
          <w:rFonts w:ascii="PT Astra Serif" w:hAnsi="PT Astra Serif"/>
          <w:sz w:val="26"/>
          <w:szCs w:val="26"/>
        </w:rPr>
      </w:pPr>
    </w:p>
    <w:p w:rsidR="00843A7F" w:rsidRPr="00C5344A" w:rsidRDefault="00843A7F" w:rsidP="00843A7F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843A7F" w:rsidRPr="00C5344A" w:rsidRDefault="00843A7F" w:rsidP="00843A7F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843A7F" w:rsidRPr="00C5344A" w:rsidRDefault="00843A7F" w:rsidP="00843A7F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43A7F" w:rsidRPr="00C5344A" w:rsidTr="001F26E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A7F" w:rsidRPr="00C5344A" w:rsidRDefault="00843A7F" w:rsidP="001F26E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843A7F" w:rsidRPr="00C5344A" w:rsidRDefault="00843A7F" w:rsidP="00843A7F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843A7F" w:rsidRPr="00C5344A" w:rsidRDefault="00843A7F" w:rsidP="00843A7F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843A7F" w:rsidRPr="00C5344A" w:rsidRDefault="00843A7F" w:rsidP="00843A7F">
      <w:pPr>
        <w:jc w:val="both"/>
        <w:rPr>
          <w:rFonts w:ascii="PT Astra Serif" w:hAnsi="PT Astra Serif"/>
          <w:sz w:val="26"/>
          <w:szCs w:val="26"/>
        </w:rPr>
      </w:pPr>
    </w:p>
    <w:p w:rsidR="00843A7F" w:rsidRDefault="00843A7F" w:rsidP="00843A7F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:rsidR="00843A7F" w:rsidRDefault="00843A7F" w:rsidP="00843A7F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843A7F" w:rsidRDefault="00843A7F" w:rsidP="00843A7F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843A7F" w:rsidRPr="00C5344A" w:rsidRDefault="00843A7F" w:rsidP="00843A7F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344A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C5344A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color w:val="000000"/>
          <w:sz w:val="26"/>
          <w:szCs w:val="26"/>
        </w:rPr>
        <w:t>а) ________________/___________________/</w:t>
      </w:r>
    </w:p>
    <w:p w:rsidR="00843A7F" w:rsidRPr="00C5344A" w:rsidRDefault="00843A7F" w:rsidP="00843A7F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C5344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843A7F" w:rsidRPr="009768D0" w:rsidRDefault="00843A7F" w:rsidP="00843A7F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71598F" w:rsidRDefault="00843A7F" w:rsidP="00843A7F">
      <w:r>
        <w:rPr>
          <w:rFonts w:ascii="PT Astra Serif" w:hAnsi="PT Astra Serif"/>
          <w:color w:val="000000"/>
          <w:spacing w:val="-1"/>
          <w:sz w:val="28"/>
          <w:szCs w:val="28"/>
        </w:rPr>
        <w:br w:type="page"/>
      </w:r>
    </w:p>
    <w:sectPr w:rsidR="0071598F" w:rsidSect="007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7F"/>
    <w:rsid w:val="0071598F"/>
    <w:rsid w:val="00843A7F"/>
    <w:rsid w:val="00880952"/>
    <w:rsid w:val="00A6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2024-01-17T05:48:00Z</cp:lastPrinted>
  <dcterms:created xsi:type="dcterms:W3CDTF">2024-01-17T05:42:00Z</dcterms:created>
  <dcterms:modified xsi:type="dcterms:W3CDTF">2024-01-17T07:17:00Z</dcterms:modified>
</cp:coreProperties>
</file>